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10</w:t>
      </w:r>
      <w:r w:rsidR="00802C5F">
        <w:rPr>
          <w:b/>
          <w:sz w:val="28"/>
          <w:szCs w:val="28"/>
        </w:rPr>
        <w:t>5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802C5F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2E77A5" w:rsidRPr="0077214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  <w:t xml:space="preserve"> </w:t>
      </w:r>
      <w:r w:rsidR="00D5126F" w:rsidRPr="00772145">
        <w:rPr>
          <w:sz w:val="28"/>
          <w:szCs w:val="28"/>
        </w:rPr>
        <w:t xml:space="preserve">  </w:t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751780" w:rsidRDefault="009F3E25" w:rsidP="009F3E25">
      <w:pPr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 xml:space="preserve">Членов Правления - </w:t>
      </w:r>
      <w:r w:rsidR="00E34331" w:rsidRPr="00751780">
        <w:rPr>
          <w:b/>
          <w:sz w:val="28"/>
          <w:szCs w:val="28"/>
        </w:rPr>
        <w:t>8</w:t>
      </w:r>
    </w:p>
    <w:p w:rsidR="009F3E25" w:rsidRPr="00751780" w:rsidRDefault="009F3E25" w:rsidP="009F3E25">
      <w:pPr>
        <w:jc w:val="both"/>
        <w:rPr>
          <w:sz w:val="28"/>
          <w:szCs w:val="28"/>
        </w:rPr>
      </w:pPr>
      <w:r w:rsidRPr="00751780">
        <w:rPr>
          <w:b/>
          <w:sz w:val="28"/>
          <w:szCs w:val="28"/>
        </w:rPr>
        <w:t>Присутствуют члены Правления</w:t>
      </w:r>
      <w:r w:rsidR="00B474D8" w:rsidRPr="00751780">
        <w:rPr>
          <w:b/>
          <w:sz w:val="28"/>
          <w:szCs w:val="28"/>
        </w:rPr>
        <w:t xml:space="preserve"> и их представители по доверенности</w:t>
      </w:r>
      <w:r w:rsidRPr="00751780">
        <w:rPr>
          <w:b/>
          <w:sz w:val="28"/>
          <w:szCs w:val="28"/>
        </w:rPr>
        <w:t>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97B45" w:rsidRPr="00183D66" w:rsidTr="007E2AD4">
        <w:tc>
          <w:tcPr>
            <w:tcW w:w="828" w:type="dxa"/>
          </w:tcPr>
          <w:p w:rsidR="00D97B45" w:rsidRPr="00802C5F" w:rsidRDefault="00D97B45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01EA" w:rsidRPr="00577738" w:rsidRDefault="00C001EA" w:rsidP="00C001EA">
            <w:pPr>
              <w:jc w:val="both"/>
              <w:rPr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>Ситников Виктор Петрович</w:t>
            </w:r>
          </w:p>
          <w:p w:rsidR="00D97B45" w:rsidRPr="00577738" w:rsidRDefault="00D97B45" w:rsidP="008B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156919" w:rsidRDefault="00C001EA" w:rsidP="008B7FA8">
            <w:pPr>
              <w:jc w:val="both"/>
              <w:rPr>
                <w:sz w:val="28"/>
                <w:szCs w:val="28"/>
              </w:rPr>
            </w:pPr>
            <w:r w:rsidRPr="00577738">
              <w:rPr>
                <w:bCs/>
                <w:sz w:val="28"/>
                <w:szCs w:val="28"/>
              </w:rPr>
              <w:t xml:space="preserve">Председатель </w:t>
            </w:r>
            <w:r w:rsidRPr="00577738">
              <w:rPr>
                <w:sz w:val="28"/>
                <w:szCs w:val="28"/>
              </w:rPr>
              <w:t>Правления СРО НП «</w:t>
            </w:r>
            <w:proofErr w:type="spellStart"/>
            <w:r w:rsidRPr="00577738">
              <w:rPr>
                <w:sz w:val="28"/>
                <w:szCs w:val="28"/>
              </w:rPr>
              <w:t>ЮграСтройПроект</w:t>
            </w:r>
            <w:proofErr w:type="spellEnd"/>
            <w:r w:rsidRPr="00577738">
              <w:rPr>
                <w:sz w:val="28"/>
                <w:szCs w:val="28"/>
              </w:rPr>
              <w:t xml:space="preserve">», Генеральный директор             </w:t>
            </w:r>
            <w:r w:rsidRPr="00577738">
              <w:rPr>
                <w:bCs/>
                <w:sz w:val="28"/>
                <w:szCs w:val="28"/>
              </w:rPr>
              <w:t>ОАО «</w:t>
            </w:r>
            <w:proofErr w:type="spellStart"/>
            <w:r w:rsidRPr="00577738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577738">
              <w:rPr>
                <w:bCs/>
                <w:sz w:val="28"/>
                <w:szCs w:val="28"/>
              </w:rPr>
              <w:t>»</w:t>
            </w:r>
            <w:r w:rsidRPr="00577738">
              <w:rPr>
                <w:sz w:val="28"/>
                <w:szCs w:val="28"/>
              </w:rPr>
              <w:t>.</w:t>
            </w:r>
          </w:p>
          <w:p w:rsidR="00577738" w:rsidRPr="00577738" w:rsidRDefault="00577738" w:rsidP="008B7FA8">
            <w:pPr>
              <w:jc w:val="both"/>
              <w:rPr>
                <w:sz w:val="28"/>
                <w:szCs w:val="28"/>
              </w:rPr>
            </w:pPr>
          </w:p>
          <w:p w:rsidR="00AF04ED" w:rsidRDefault="00CB6008" w:rsidP="00AF04ED">
            <w:pPr>
              <w:jc w:val="both"/>
              <w:rPr>
                <w:bCs/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>П</w:t>
            </w:r>
            <w:r w:rsidR="00AF04ED" w:rsidRPr="00577738">
              <w:rPr>
                <w:sz w:val="28"/>
                <w:szCs w:val="28"/>
              </w:rPr>
              <w:t>о доверенности от 17.01.2013 года от члена Правления СРО НП «</w:t>
            </w:r>
            <w:proofErr w:type="spellStart"/>
            <w:r w:rsidR="00AF04ED" w:rsidRPr="00577738">
              <w:rPr>
                <w:sz w:val="28"/>
                <w:szCs w:val="28"/>
              </w:rPr>
              <w:t>ЮграСтройПроект</w:t>
            </w:r>
            <w:proofErr w:type="spellEnd"/>
            <w:r w:rsidR="00AF04ED" w:rsidRPr="00577738">
              <w:rPr>
                <w:sz w:val="28"/>
                <w:szCs w:val="28"/>
              </w:rPr>
              <w:t xml:space="preserve">», Генерального директора </w:t>
            </w:r>
            <w:r w:rsidR="00AF04ED" w:rsidRPr="00577738">
              <w:rPr>
                <w:bCs/>
                <w:sz w:val="28"/>
                <w:szCs w:val="28"/>
              </w:rPr>
              <w:t>ЗАО «</w:t>
            </w:r>
            <w:proofErr w:type="spellStart"/>
            <w:r w:rsidR="00AF04ED" w:rsidRPr="00577738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="00AF04ED" w:rsidRPr="00577738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AF04ED" w:rsidRPr="00577738">
              <w:rPr>
                <w:bCs/>
                <w:sz w:val="28"/>
                <w:szCs w:val="28"/>
              </w:rPr>
              <w:t>Сторожука</w:t>
            </w:r>
            <w:proofErr w:type="spellEnd"/>
            <w:r w:rsidR="00AF04ED" w:rsidRPr="00577738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577738" w:rsidRPr="00577738" w:rsidRDefault="00577738" w:rsidP="00AF04ED">
            <w:pPr>
              <w:jc w:val="both"/>
              <w:rPr>
                <w:bCs/>
                <w:sz w:val="28"/>
                <w:szCs w:val="28"/>
              </w:rPr>
            </w:pPr>
          </w:p>
          <w:p w:rsidR="006B1490" w:rsidRDefault="006B1490" w:rsidP="00AF04ED">
            <w:pPr>
              <w:jc w:val="both"/>
              <w:rPr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 xml:space="preserve">По доверенности от </w:t>
            </w:r>
            <w:r w:rsidR="00577738" w:rsidRPr="00577738">
              <w:rPr>
                <w:sz w:val="28"/>
                <w:szCs w:val="28"/>
              </w:rPr>
              <w:t>03.04</w:t>
            </w:r>
            <w:r w:rsidRPr="00577738">
              <w:rPr>
                <w:sz w:val="28"/>
                <w:szCs w:val="28"/>
              </w:rPr>
              <w:t>.2013 года от члена Правления СРО НП «</w:t>
            </w:r>
            <w:proofErr w:type="spellStart"/>
            <w:r w:rsidRPr="00577738">
              <w:rPr>
                <w:sz w:val="28"/>
                <w:szCs w:val="28"/>
              </w:rPr>
              <w:t>ЮграСтройПроект</w:t>
            </w:r>
            <w:proofErr w:type="spellEnd"/>
            <w:r w:rsidRPr="00577738">
              <w:rPr>
                <w:sz w:val="28"/>
                <w:szCs w:val="28"/>
              </w:rPr>
              <w:t>», Директор</w:t>
            </w:r>
            <w:proofErr w:type="gramStart"/>
            <w:r w:rsidRPr="00577738">
              <w:rPr>
                <w:sz w:val="28"/>
                <w:szCs w:val="28"/>
              </w:rPr>
              <w:t>а ООО</w:t>
            </w:r>
            <w:proofErr w:type="gramEnd"/>
            <w:r w:rsidRPr="00577738">
              <w:rPr>
                <w:sz w:val="28"/>
                <w:szCs w:val="28"/>
              </w:rPr>
              <w:t xml:space="preserve"> «Проект» Куприянова Виктора Александровича.</w:t>
            </w:r>
          </w:p>
          <w:p w:rsidR="00577738" w:rsidRDefault="00577738" w:rsidP="00AF04ED">
            <w:pPr>
              <w:jc w:val="both"/>
              <w:rPr>
                <w:sz w:val="28"/>
                <w:szCs w:val="28"/>
              </w:rPr>
            </w:pPr>
          </w:p>
          <w:p w:rsidR="00577738" w:rsidRPr="009664C3" w:rsidRDefault="00577738" w:rsidP="00AF04ED">
            <w:pPr>
              <w:jc w:val="both"/>
              <w:rPr>
                <w:bCs/>
                <w:sz w:val="28"/>
                <w:szCs w:val="28"/>
              </w:rPr>
            </w:pPr>
            <w:r w:rsidRPr="009664C3">
              <w:rPr>
                <w:sz w:val="28"/>
                <w:szCs w:val="28"/>
              </w:rPr>
              <w:t>По доверенности от 2</w:t>
            </w:r>
            <w:r w:rsidR="009664C3" w:rsidRPr="009664C3">
              <w:rPr>
                <w:sz w:val="28"/>
                <w:szCs w:val="28"/>
              </w:rPr>
              <w:t>0</w:t>
            </w:r>
            <w:r w:rsidRPr="009664C3">
              <w:rPr>
                <w:sz w:val="28"/>
                <w:szCs w:val="28"/>
              </w:rPr>
              <w:t>.0</w:t>
            </w:r>
            <w:r w:rsidR="009664C3" w:rsidRPr="009664C3">
              <w:rPr>
                <w:sz w:val="28"/>
                <w:szCs w:val="28"/>
              </w:rPr>
              <w:t>2</w:t>
            </w:r>
            <w:r w:rsidRPr="009664C3">
              <w:rPr>
                <w:sz w:val="28"/>
                <w:szCs w:val="28"/>
              </w:rPr>
              <w:t xml:space="preserve">.2013 года </w:t>
            </w:r>
            <w:r w:rsidR="009664C3" w:rsidRPr="009664C3">
              <w:rPr>
                <w:sz w:val="28"/>
                <w:szCs w:val="28"/>
              </w:rPr>
              <w:t xml:space="preserve">№ 55 </w:t>
            </w:r>
            <w:r w:rsidRPr="009664C3">
              <w:rPr>
                <w:sz w:val="28"/>
                <w:szCs w:val="28"/>
              </w:rPr>
              <w:t>от члена Правления СРО НП «</w:t>
            </w:r>
            <w:proofErr w:type="spellStart"/>
            <w:r w:rsidRPr="009664C3">
              <w:rPr>
                <w:sz w:val="28"/>
                <w:szCs w:val="28"/>
              </w:rPr>
              <w:t>ЮграСтройПроект</w:t>
            </w:r>
            <w:proofErr w:type="spellEnd"/>
            <w:r w:rsidRPr="009664C3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CB6008" w:rsidRPr="00577738" w:rsidRDefault="00CB6008" w:rsidP="00FD3D7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21B8C" w:rsidRPr="00183D66" w:rsidTr="007E2AD4">
        <w:tc>
          <w:tcPr>
            <w:tcW w:w="828" w:type="dxa"/>
          </w:tcPr>
          <w:p w:rsidR="00321B8C" w:rsidRPr="00802C5F" w:rsidRDefault="00321B8C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21B8C" w:rsidRPr="00577738" w:rsidRDefault="00577738" w:rsidP="00C001EA">
            <w:pPr>
              <w:jc w:val="both"/>
              <w:rPr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 xml:space="preserve">Мамедов </w:t>
            </w:r>
            <w:proofErr w:type="spellStart"/>
            <w:r w:rsidRPr="00577738">
              <w:rPr>
                <w:sz w:val="28"/>
                <w:szCs w:val="28"/>
              </w:rPr>
              <w:t>Дильгам</w:t>
            </w:r>
            <w:proofErr w:type="spellEnd"/>
            <w:r w:rsidRPr="00577738">
              <w:rPr>
                <w:sz w:val="28"/>
                <w:szCs w:val="28"/>
              </w:rPr>
              <w:t xml:space="preserve"> Ахмед </w:t>
            </w:r>
            <w:proofErr w:type="spellStart"/>
            <w:r w:rsidRPr="00577738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577738" w:rsidRPr="00577738" w:rsidRDefault="00577738" w:rsidP="00321B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>Член Правления СРО НП «</w:t>
            </w:r>
            <w:proofErr w:type="spellStart"/>
            <w:r w:rsidRPr="00577738">
              <w:rPr>
                <w:sz w:val="28"/>
                <w:szCs w:val="28"/>
              </w:rPr>
              <w:t>ЮграСтройПроект</w:t>
            </w:r>
            <w:proofErr w:type="spellEnd"/>
            <w:r w:rsidRPr="00577738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577738">
              <w:rPr>
                <w:sz w:val="28"/>
                <w:szCs w:val="28"/>
              </w:rPr>
              <w:t>Версо-Монолит</w:t>
            </w:r>
            <w:proofErr w:type="spellEnd"/>
            <w:r w:rsidRPr="00577738">
              <w:rPr>
                <w:sz w:val="28"/>
                <w:szCs w:val="28"/>
              </w:rPr>
              <w:t>».</w:t>
            </w:r>
          </w:p>
          <w:p w:rsidR="00577738" w:rsidRPr="00577738" w:rsidRDefault="00577738" w:rsidP="007F40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77738" w:rsidRPr="00577738" w:rsidRDefault="00577738" w:rsidP="00577738">
            <w:pPr>
              <w:jc w:val="both"/>
              <w:rPr>
                <w:bCs/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>По доверенности от 03.04.2013 года № 61 от члена Правления СРО НП «</w:t>
            </w:r>
            <w:proofErr w:type="spellStart"/>
            <w:r w:rsidRPr="00577738">
              <w:rPr>
                <w:sz w:val="28"/>
                <w:szCs w:val="28"/>
              </w:rPr>
              <w:t>ЮграСтройПроект</w:t>
            </w:r>
            <w:proofErr w:type="spellEnd"/>
            <w:r w:rsidRPr="00577738">
              <w:rPr>
                <w:sz w:val="28"/>
                <w:szCs w:val="28"/>
              </w:rPr>
              <w:t xml:space="preserve">», Консультанта </w:t>
            </w:r>
            <w:r w:rsidRPr="00577738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577738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577738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411BBB" w:rsidRPr="00577738" w:rsidRDefault="00411BBB" w:rsidP="007F40F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11BBB" w:rsidRPr="00802C5F" w:rsidRDefault="00411BBB" w:rsidP="00411BBB">
      <w:pPr>
        <w:jc w:val="both"/>
        <w:rPr>
          <w:b/>
          <w:sz w:val="28"/>
          <w:szCs w:val="28"/>
        </w:rPr>
      </w:pPr>
    </w:p>
    <w:p w:rsidR="00BB7818" w:rsidRPr="00751780" w:rsidRDefault="00BB7818" w:rsidP="00BB7818">
      <w:pPr>
        <w:ind w:firstLine="709"/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>Итого:</w:t>
      </w:r>
    </w:p>
    <w:p w:rsidR="00BB7818" w:rsidRPr="00751780" w:rsidRDefault="00BB7818" w:rsidP="00BB7818">
      <w:pPr>
        <w:ind w:firstLine="708"/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>членов Правления и пре</w:t>
      </w:r>
      <w:r w:rsidR="00B85357" w:rsidRPr="00751780">
        <w:rPr>
          <w:b/>
          <w:sz w:val="28"/>
          <w:szCs w:val="28"/>
        </w:rPr>
        <w:t xml:space="preserve">дставителей по доверенностям – </w:t>
      </w:r>
      <w:r w:rsidR="00321B8C" w:rsidRPr="00751780">
        <w:rPr>
          <w:b/>
          <w:sz w:val="28"/>
          <w:szCs w:val="28"/>
        </w:rPr>
        <w:t>2</w:t>
      </w:r>
      <w:r w:rsidRPr="00751780">
        <w:rPr>
          <w:b/>
          <w:sz w:val="28"/>
          <w:szCs w:val="28"/>
        </w:rPr>
        <w:t>;</w:t>
      </w:r>
    </w:p>
    <w:p w:rsidR="00BB7818" w:rsidRPr="00751780" w:rsidRDefault="00BB7818" w:rsidP="00BB7818">
      <w:pPr>
        <w:ind w:left="709"/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 xml:space="preserve">Общее количество голосов – </w:t>
      </w:r>
      <w:r w:rsidR="004A332F">
        <w:rPr>
          <w:b/>
          <w:sz w:val="28"/>
          <w:szCs w:val="28"/>
        </w:rPr>
        <w:t>6</w:t>
      </w:r>
      <w:r w:rsidRPr="00751780">
        <w:rPr>
          <w:b/>
          <w:sz w:val="28"/>
          <w:szCs w:val="28"/>
        </w:rPr>
        <w:t>;</w:t>
      </w:r>
    </w:p>
    <w:p w:rsidR="00BB7818" w:rsidRPr="00751780" w:rsidRDefault="00BB7818" w:rsidP="00BB7818">
      <w:pPr>
        <w:ind w:firstLine="708"/>
        <w:jc w:val="both"/>
        <w:rPr>
          <w:b/>
          <w:sz w:val="28"/>
          <w:szCs w:val="28"/>
        </w:rPr>
      </w:pPr>
      <w:r w:rsidRPr="00751780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proofErr w:type="spellStart"/>
      <w:r w:rsidRPr="00751780">
        <w:rPr>
          <w:b/>
          <w:sz w:val="28"/>
          <w:szCs w:val="28"/>
        </w:rPr>
        <w:t>ЮграСтройПроект</w:t>
      </w:r>
      <w:proofErr w:type="spellEnd"/>
      <w:r w:rsidRPr="00751780">
        <w:rPr>
          <w:b/>
          <w:sz w:val="28"/>
          <w:szCs w:val="28"/>
        </w:rPr>
        <w:t>» правомочно.</w:t>
      </w:r>
    </w:p>
    <w:p w:rsidR="00483730" w:rsidRPr="00FD3D7E" w:rsidRDefault="00C4224F" w:rsidP="00483730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t xml:space="preserve">Председательствующий: </w:t>
      </w:r>
      <w:r w:rsidR="00483730" w:rsidRPr="00FD3D7E">
        <w:rPr>
          <w:sz w:val="28"/>
          <w:szCs w:val="28"/>
        </w:rPr>
        <w:t xml:space="preserve">Ситников Виктор Петрович, </w:t>
      </w:r>
      <w:r w:rsidR="00483730" w:rsidRPr="00FD3D7E">
        <w:rPr>
          <w:bCs/>
          <w:sz w:val="28"/>
          <w:szCs w:val="28"/>
        </w:rPr>
        <w:t xml:space="preserve">Председатель </w:t>
      </w:r>
      <w:r w:rsidR="00483730" w:rsidRPr="00FD3D7E">
        <w:rPr>
          <w:sz w:val="28"/>
          <w:szCs w:val="28"/>
        </w:rPr>
        <w:t>Правления СРО НП «</w:t>
      </w:r>
      <w:proofErr w:type="spellStart"/>
      <w:r w:rsidR="00483730" w:rsidRPr="00FD3D7E">
        <w:rPr>
          <w:sz w:val="28"/>
          <w:szCs w:val="28"/>
        </w:rPr>
        <w:t>ЮграСтройПроект</w:t>
      </w:r>
      <w:proofErr w:type="spellEnd"/>
      <w:r w:rsidR="00483730" w:rsidRPr="00FD3D7E">
        <w:rPr>
          <w:sz w:val="28"/>
          <w:szCs w:val="28"/>
        </w:rPr>
        <w:t xml:space="preserve">», Генеральный директор </w:t>
      </w:r>
      <w:r w:rsidR="007852D4" w:rsidRPr="00FD3D7E">
        <w:rPr>
          <w:sz w:val="28"/>
          <w:szCs w:val="28"/>
        </w:rPr>
        <w:t xml:space="preserve">                                 </w:t>
      </w:r>
      <w:r w:rsidR="00483730" w:rsidRPr="00FD3D7E">
        <w:rPr>
          <w:bCs/>
          <w:sz w:val="28"/>
          <w:szCs w:val="28"/>
        </w:rPr>
        <w:t>ОАО «</w:t>
      </w:r>
      <w:proofErr w:type="spellStart"/>
      <w:r w:rsidR="00483730" w:rsidRPr="00FD3D7E">
        <w:rPr>
          <w:bCs/>
          <w:sz w:val="28"/>
          <w:szCs w:val="28"/>
        </w:rPr>
        <w:t>НижневартовскНИПИнефть</w:t>
      </w:r>
      <w:proofErr w:type="spellEnd"/>
      <w:r w:rsidR="00483730" w:rsidRPr="00FD3D7E">
        <w:rPr>
          <w:bCs/>
          <w:sz w:val="28"/>
          <w:szCs w:val="28"/>
        </w:rPr>
        <w:t>»</w:t>
      </w:r>
      <w:r w:rsidR="00483730" w:rsidRPr="00FD3D7E">
        <w:rPr>
          <w:sz w:val="28"/>
          <w:szCs w:val="28"/>
        </w:rPr>
        <w:t>.</w:t>
      </w:r>
    </w:p>
    <w:p w:rsidR="00DE2F38" w:rsidRPr="00FD3D7E" w:rsidRDefault="00BB7818" w:rsidP="00BB7818">
      <w:pPr>
        <w:ind w:firstLine="708"/>
        <w:jc w:val="both"/>
        <w:rPr>
          <w:sz w:val="28"/>
          <w:szCs w:val="28"/>
        </w:rPr>
      </w:pPr>
      <w:r w:rsidRPr="00FD3D7E">
        <w:rPr>
          <w:b/>
          <w:sz w:val="28"/>
          <w:szCs w:val="28"/>
        </w:rPr>
        <w:t>Секретарь:</w:t>
      </w:r>
      <w:r w:rsidRPr="00FD3D7E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FD3D7E">
        <w:rPr>
          <w:sz w:val="28"/>
          <w:szCs w:val="28"/>
        </w:rPr>
        <w:t>Васильченко Александр Александрович – начальник юридического отдела  СРО НП «</w:t>
      </w:r>
      <w:proofErr w:type="spellStart"/>
      <w:r w:rsidRPr="00FD3D7E">
        <w:rPr>
          <w:sz w:val="28"/>
          <w:szCs w:val="28"/>
        </w:rPr>
        <w:t>ЮграСтройПроект</w:t>
      </w:r>
      <w:proofErr w:type="spellEnd"/>
      <w:r w:rsidRPr="00FD3D7E">
        <w:rPr>
          <w:sz w:val="28"/>
          <w:szCs w:val="28"/>
        </w:rPr>
        <w:t>».</w:t>
      </w:r>
      <w:bookmarkEnd w:id="0"/>
      <w:bookmarkEnd w:id="1"/>
    </w:p>
    <w:p w:rsidR="00BB7818" w:rsidRPr="00FD3D7E" w:rsidRDefault="00BB7818" w:rsidP="00BB7818">
      <w:pPr>
        <w:ind w:firstLine="708"/>
        <w:jc w:val="both"/>
        <w:rPr>
          <w:b/>
          <w:sz w:val="28"/>
          <w:szCs w:val="28"/>
        </w:rPr>
      </w:pPr>
      <w:r w:rsidRPr="00FD3D7E">
        <w:rPr>
          <w:b/>
          <w:sz w:val="28"/>
          <w:szCs w:val="28"/>
        </w:rPr>
        <w:lastRenderedPageBreak/>
        <w:t xml:space="preserve">Присутствовавшие без права голоса: </w:t>
      </w:r>
    </w:p>
    <w:p w:rsidR="007C5AEA" w:rsidRPr="00FD3D7E" w:rsidRDefault="007C5AEA" w:rsidP="00BB7818">
      <w:pPr>
        <w:ind w:firstLine="708"/>
        <w:jc w:val="both"/>
        <w:rPr>
          <w:sz w:val="28"/>
          <w:szCs w:val="28"/>
        </w:rPr>
      </w:pPr>
      <w:proofErr w:type="spellStart"/>
      <w:r w:rsidRPr="00FD3D7E">
        <w:rPr>
          <w:sz w:val="28"/>
          <w:szCs w:val="28"/>
        </w:rPr>
        <w:t>Алчинов</w:t>
      </w:r>
      <w:proofErr w:type="spellEnd"/>
      <w:r w:rsidRPr="00FD3D7E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FD3D7E">
        <w:rPr>
          <w:sz w:val="28"/>
          <w:szCs w:val="28"/>
        </w:rPr>
        <w:t>ЮграСтройПроект</w:t>
      </w:r>
      <w:proofErr w:type="spellEnd"/>
      <w:r w:rsidRPr="00FD3D7E">
        <w:rPr>
          <w:sz w:val="28"/>
          <w:szCs w:val="28"/>
        </w:rPr>
        <w:t>»;</w:t>
      </w:r>
    </w:p>
    <w:p w:rsidR="00BB7818" w:rsidRPr="007F40F7" w:rsidRDefault="001E19BC" w:rsidP="00BB7818">
      <w:pPr>
        <w:ind w:firstLine="708"/>
        <w:jc w:val="both"/>
        <w:rPr>
          <w:sz w:val="28"/>
          <w:szCs w:val="28"/>
        </w:rPr>
      </w:pPr>
      <w:proofErr w:type="spellStart"/>
      <w:r w:rsidRPr="00BB10B8">
        <w:rPr>
          <w:sz w:val="28"/>
          <w:szCs w:val="28"/>
        </w:rPr>
        <w:t>Карпущенко</w:t>
      </w:r>
      <w:proofErr w:type="spellEnd"/>
      <w:r w:rsidRPr="00BB10B8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Pr="00BB10B8">
        <w:rPr>
          <w:sz w:val="28"/>
          <w:szCs w:val="28"/>
        </w:rPr>
        <w:t>ЮграСтройПроект</w:t>
      </w:r>
      <w:proofErr w:type="spellEnd"/>
      <w:r w:rsidRPr="00BB10B8">
        <w:rPr>
          <w:sz w:val="28"/>
          <w:szCs w:val="28"/>
        </w:rPr>
        <w:t>»</w:t>
      </w:r>
      <w:r w:rsidR="007F40F7" w:rsidRPr="007F40F7">
        <w:rPr>
          <w:sz w:val="28"/>
          <w:szCs w:val="28"/>
        </w:rPr>
        <w:t>.</w:t>
      </w:r>
    </w:p>
    <w:p w:rsidR="005608BE" w:rsidRPr="00562748" w:rsidRDefault="005608BE" w:rsidP="00F600A4">
      <w:pPr>
        <w:jc w:val="center"/>
        <w:rPr>
          <w:b/>
          <w:sz w:val="28"/>
          <w:szCs w:val="28"/>
        </w:rPr>
      </w:pPr>
    </w:p>
    <w:p w:rsidR="002F0EF5" w:rsidRPr="00562748" w:rsidRDefault="002F0EF5" w:rsidP="00F600A4">
      <w:pPr>
        <w:jc w:val="center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Повестка дня</w:t>
      </w:r>
    </w:p>
    <w:p w:rsidR="002B4C36" w:rsidRPr="00562748" w:rsidRDefault="002B4C36" w:rsidP="00F600A4">
      <w:pPr>
        <w:jc w:val="center"/>
        <w:rPr>
          <w:b/>
          <w:sz w:val="28"/>
          <w:szCs w:val="28"/>
        </w:rPr>
      </w:pPr>
    </w:p>
    <w:p w:rsidR="00CA04E5" w:rsidRDefault="00B13F8E" w:rsidP="00411BBB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2748">
        <w:rPr>
          <w:rFonts w:ascii="Times New Roman" w:hAnsi="Times New Roman"/>
          <w:sz w:val="28"/>
          <w:szCs w:val="28"/>
        </w:rPr>
        <w:t xml:space="preserve">1. </w:t>
      </w:r>
      <w:r w:rsidR="00CA04E5" w:rsidRPr="005307F9">
        <w:rPr>
          <w:rFonts w:ascii="Times New Roman" w:hAnsi="Times New Roman"/>
          <w:sz w:val="28"/>
          <w:szCs w:val="28"/>
        </w:rPr>
        <w:t>Принятие решения о приеме в члены СРО НП «</w:t>
      </w:r>
      <w:proofErr w:type="spellStart"/>
      <w:r w:rsidR="00CA04E5" w:rsidRPr="005307F9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CA04E5" w:rsidRPr="005307F9">
        <w:rPr>
          <w:rFonts w:ascii="Times New Roman" w:hAnsi="Times New Roman"/>
          <w:sz w:val="28"/>
          <w:szCs w:val="28"/>
        </w:rPr>
        <w:t>» и о выдаче Свидетельств о допуске к работам по подготовке проектной документации или об отказе в приеме.</w:t>
      </w:r>
    </w:p>
    <w:p w:rsidR="00411BBB" w:rsidRPr="00411BBB" w:rsidRDefault="00CA04E5" w:rsidP="00411BBB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83D66" w:rsidRPr="004F5A18">
        <w:rPr>
          <w:rFonts w:ascii="Times New Roman" w:hAnsi="Times New Roman"/>
          <w:sz w:val="28"/>
          <w:szCs w:val="28"/>
        </w:rPr>
        <w:t xml:space="preserve">О внесении изменений в Свидетельства о допуске к работам </w:t>
      </w:r>
      <w:r w:rsidR="00BD23DD" w:rsidRPr="00BD23DD">
        <w:rPr>
          <w:rFonts w:ascii="Times New Roman" w:hAnsi="Times New Roman"/>
          <w:sz w:val="28"/>
          <w:szCs w:val="28"/>
        </w:rPr>
        <w:t xml:space="preserve">                             </w:t>
      </w:r>
      <w:r w:rsidR="00183D66" w:rsidRPr="004F5A18">
        <w:rPr>
          <w:rFonts w:ascii="Times New Roman" w:hAnsi="Times New Roman"/>
          <w:sz w:val="28"/>
          <w:szCs w:val="28"/>
        </w:rPr>
        <w:t>по подготовке</w:t>
      </w:r>
      <w:proofErr w:type="gramEnd"/>
      <w:r w:rsidR="00183D66" w:rsidRPr="004F5A18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183D66"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183D66" w:rsidRPr="004F5A18">
        <w:rPr>
          <w:rFonts w:ascii="Times New Roman" w:hAnsi="Times New Roman"/>
          <w:sz w:val="28"/>
          <w:szCs w:val="28"/>
        </w:rPr>
        <w:t>».</w:t>
      </w:r>
    </w:p>
    <w:p w:rsidR="00D109D1" w:rsidRDefault="00CA04E5" w:rsidP="00D109D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50C1">
        <w:rPr>
          <w:rFonts w:ascii="Times New Roman" w:hAnsi="Times New Roman"/>
          <w:sz w:val="28"/>
          <w:szCs w:val="28"/>
        </w:rPr>
        <w:t xml:space="preserve">. </w:t>
      </w:r>
      <w:r w:rsidR="005C37E2" w:rsidRPr="005C37E2">
        <w:rPr>
          <w:rFonts w:ascii="Times New Roman" w:hAnsi="Times New Roman"/>
          <w:sz w:val="28"/>
          <w:szCs w:val="28"/>
        </w:rPr>
        <w:t>Иные вопросы.</w:t>
      </w:r>
    </w:p>
    <w:p w:rsidR="00227B05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02C5F" w:rsidRDefault="00802C5F" w:rsidP="00802C5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4F5A18">
        <w:rPr>
          <w:b/>
          <w:sz w:val="28"/>
          <w:szCs w:val="28"/>
        </w:rPr>
        <w:t xml:space="preserve"> </w:t>
      </w:r>
      <w:r w:rsidRPr="005307F9">
        <w:rPr>
          <w:rFonts w:ascii="Times New Roman" w:hAnsi="Times New Roman"/>
          <w:sz w:val="28"/>
          <w:szCs w:val="28"/>
        </w:rPr>
        <w:t>Принятие решения о приеме в члены СРО НП «</w:t>
      </w:r>
      <w:proofErr w:type="spellStart"/>
      <w:r w:rsidRPr="005307F9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5307F9">
        <w:rPr>
          <w:rFonts w:ascii="Times New Roman" w:hAnsi="Times New Roman"/>
          <w:sz w:val="28"/>
          <w:szCs w:val="28"/>
        </w:rPr>
        <w:t>» и о выдаче Свидетельств о допуске к работам по подготовке проектной документации или об отказе в приеме.</w:t>
      </w:r>
    </w:p>
    <w:p w:rsidR="00802C5F" w:rsidRPr="008B154E" w:rsidRDefault="00802C5F" w:rsidP="00802C5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54E">
        <w:rPr>
          <w:rFonts w:ascii="Times New Roman" w:hAnsi="Times New Roman"/>
          <w:b/>
          <w:sz w:val="28"/>
          <w:szCs w:val="28"/>
          <w:u w:val="single"/>
        </w:rPr>
        <w:t>Слушали информацию</w:t>
      </w:r>
      <w:r w:rsidRPr="00020A31">
        <w:rPr>
          <w:b/>
          <w:sz w:val="28"/>
          <w:szCs w:val="28"/>
          <w:u w:val="single"/>
        </w:rPr>
        <w:t>:</w:t>
      </w:r>
      <w:r w:rsidRPr="00020A31">
        <w:rPr>
          <w:sz w:val="28"/>
          <w:szCs w:val="28"/>
        </w:rPr>
        <w:t xml:space="preserve"> </w:t>
      </w:r>
      <w:proofErr w:type="spellStart"/>
      <w:r w:rsidRPr="008B154E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8B154E">
        <w:rPr>
          <w:rFonts w:ascii="Times New Roman" w:hAnsi="Times New Roman"/>
          <w:sz w:val="28"/>
          <w:szCs w:val="28"/>
        </w:rPr>
        <w:t xml:space="preserve"> Е.А.</w:t>
      </w:r>
    </w:p>
    <w:p w:rsidR="00802C5F" w:rsidRDefault="00802C5F" w:rsidP="00802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проведенной проверки</w:t>
      </w:r>
      <w:r w:rsidRPr="00020A31">
        <w:rPr>
          <w:sz w:val="28"/>
          <w:szCs w:val="28"/>
        </w:rPr>
        <w:t xml:space="preserve"> на соответствие Требованиям выдачи Свидетельств о допуске к определенному виду или видам работ, по подготовке проектной документаци</w:t>
      </w:r>
      <w:r>
        <w:rPr>
          <w:sz w:val="28"/>
          <w:szCs w:val="28"/>
        </w:rPr>
        <w:t>и, в соответствии с заявлением следующей организации</w:t>
      </w:r>
      <w:r w:rsidRPr="00020A31">
        <w:rPr>
          <w:sz w:val="28"/>
          <w:szCs w:val="28"/>
        </w:rPr>
        <w:t>:</w:t>
      </w:r>
    </w:p>
    <w:p w:rsidR="00802C5F" w:rsidRPr="00B82941" w:rsidRDefault="00802C5F" w:rsidP="00CA04E5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0D67AC">
        <w:rPr>
          <w:sz w:val="28"/>
          <w:szCs w:val="28"/>
        </w:rPr>
        <w:t xml:space="preserve"> - </w:t>
      </w:r>
      <w:r w:rsidR="00CA04E5">
        <w:rPr>
          <w:sz w:val="28"/>
          <w:szCs w:val="28"/>
        </w:rPr>
        <w:t>Открытое акционерное общество</w:t>
      </w:r>
      <w:r w:rsidR="00CA04E5" w:rsidRPr="00CA04E5">
        <w:rPr>
          <w:b/>
          <w:sz w:val="28"/>
          <w:szCs w:val="28"/>
        </w:rPr>
        <w:t xml:space="preserve"> </w:t>
      </w:r>
      <w:r w:rsidR="00CA04E5" w:rsidRPr="00CA04E5">
        <w:rPr>
          <w:sz w:val="28"/>
          <w:szCs w:val="28"/>
        </w:rPr>
        <w:t xml:space="preserve">«Специализированное управление подводно-технических работ № 10» (ОГРН 1038600209999) п. </w:t>
      </w:r>
      <w:proofErr w:type="spellStart"/>
      <w:r w:rsidR="00CA04E5" w:rsidRPr="00CA04E5">
        <w:rPr>
          <w:sz w:val="28"/>
          <w:szCs w:val="28"/>
        </w:rPr>
        <w:t>Приобье</w:t>
      </w:r>
      <w:proofErr w:type="spellEnd"/>
      <w:r w:rsidRPr="00CA04E5">
        <w:rPr>
          <w:sz w:val="28"/>
          <w:szCs w:val="28"/>
        </w:rPr>
        <w:t>.</w:t>
      </w:r>
    </w:p>
    <w:p w:rsidR="00802C5F" w:rsidRPr="00F02C51" w:rsidRDefault="00802C5F" w:rsidP="00802C5F">
      <w:pPr>
        <w:ind w:firstLine="709"/>
        <w:jc w:val="both"/>
        <w:rPr>
          <w:sz w:val="28"/>
          <w:szCs w:val="28"/>
        </w:rPr>
      </w:pPr>
      <w:r w:rsidRPr="00020A31">
        <w:rPr>
          <w:b/>
          <w:sz w:val="28"/>
          <w:szCs w:val="28"/>
          <w:u w:val="single"/>
        </w:rPr>
        <w:t>Решили:</w:t>
      </w:r>
      <w:r w:rsidRPr="00020A31">
        <w:rPr>
          <w:sz w:val="28"/>
          <w:szCs w:val="28"/>
        </w:rPr>
        <w:t xml:space="preserve"> принять в члены СРО НП «</w:t>
      </w:r>
      <w:proofErr w:type="spellStart"/>
      <w:r w:rsidRPr="00020A31">
        <w:rPr>
          <w:sz w:val="28"/>
          <w:szCs w:val="28"/>
        </w:rPr>
        <w:t>ЮграСтройПроект</w:t>
      </w:r>
      <w:proofErr w:type="spellEnd"/>
      <w:r w:rsidRPr="00020A31">
        <w:rPr>
          <w:sz w:val="28"/>
          <w:szCs w:val="28"/>
        </w:rPr>
        <w:t xml:space="preserve">» и выдать, Свидетельство о допуске к работам по подготовке проектной документации </w:t>
      </w:r>
      <w:r>
        <w:rPr>
          <w:sz w:val="28"/>
          <w:szCs w:val="28"/>
        </w:rPr>
        <w:t>в соответствии с заявлением и Актом проведенной проверки</w:t>
      </w:r>
      <w:r w:rsidRPr="00020A31">
        <w:rPr>
          <w:sz w:val="28"/>
          <w:szCs w:val="28"/>
        </w:rPr>
        <w:t xml:space="preserve"> на соответствие Требованиям выдачи Свидетельств о допуске к определенному виду или видам работ, по подготовке проектной документаци</w:t>
      </w:r>
      <w:r>
        <w:rPr>
          <w:sz w:val="28"/>
          <w:szCs w:val="28"/>
        </w:rPr>
        <w:t>и, следующей организации</w:t>
      </w:r>
      <w:r w:rsidRPr="00D97857">
        <w:rPr>
          <w:sz w:val="28"/>
          <w:szCs w:val="28"/>
        </w:rPr>
        <w:t>:</w:t>
      </w:r>
    </w:p>
    <w:p w:rsidR="00802C5F" w:rsidRPr="00571C8D" w:rsidRDefault="00802C5F" w:rsidP="00802C5F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7AC">
        <w:rPr>
          <w:sz w:val="28"/>
          <w:szCs w:val="28"/>
        </w:rPr>
        <w:t xml:space="preserve">- </w:t>
      </w:r>
      <w:r w:rsidR="00CA04E5">
        <w:rPr>
          <w:sz w:val="28"/>
          <w:szCs w:val="28"/>
        </w:rPr>
        <w:t>Открытое акционерное общество</w:t>
      </w:r>
      <w:r w:rsidR="00CA04E5" w:rsidRPr="00CA04E5">
        <w:rPr>
          <w:b/>
          <w:sz w:val="28"/>
          <w:szCs w:val="28"/>
        </w:rPr>
        <w:t xml:space="preserve"> </w:t>
      </w:r>
      <w:r w:rsidR="00CA04E5" w:rsidRPr="00CA04E5">
        <w:rPr>
          <w:sz w:val="28"/>
          <w:szCs w:val="28"/>
        </w:rPr>
        <w:t xml:space="preserve">«Специализированное управление подводно-технических работ № 10» (ОГРН 1038600209999) п. </w:t>
      </w:r>
      <w:proofErr w:type="spellStart"/>
      <w:r w:rsidR="00CA04E5" w:rsidRPr="00CA04E5">
        <w:rPr>
          <w:sz w:val="28"/>
          <w:szCs w:val="28"/>
        </w:rPr>
        <w:t>Приобье</w:t>
      </w:r>
      <w:proofErr w:type="spellEnd"/>
      <w:r w:rsidRPr="00B82941">
        <w:rPr>
          <w:sz w:val="28"/>
          <w:szCs w:val="28"/>
        </w:rPr>
        <w:t>.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1. Работы по подготовке схемы планировочной организации земельного участка:</w:t>
      </w:r>
    </w:p>
    <w:p w:rsidR="00BE0361" w:rsidRPr="00207FED" w:rsidRDefault="00BE0361" w:rsidP="00BE03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FED">
        <w:rPr>
          <w:sz w:val="28"/>
          <w:szCs w:val="28"/>
        </w:rPr>
        <w:t>1.1. Работы по подготовке генерального плана земельного участка</w:t>
      </w:r>
    </w:p>
    <w:p w:rsidR="00BE0361" w:rsidRPr="00207FED" w:rsidRDefault="00BE0361" w:rsidP="00BE03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FED">
        <w:rPr>
          <w:sz w:val="28"/>
          <w:szCs w:val="28"/>
        </w:rPr>
        <w:t>1.2. Работы по подготовке схемы планировочной организации трассы линейного объекта</w:t>
      </w:r>
    </w:p>
    <w:p w:rsidR="00BE0361" w:rsidRPr="00207FED" w:rsidRDefault="00BE0361" w:rsidP="00BE03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FED">
        <w:rPr>
          <w:sz w:val="28"/>
          <w:szCs w:val="28"/>
        </w:rPr>
        <w:t xml:space="preserve">1.3. Работы по подготовке </w:t>
      </w:r>
      <w:proofErr w:type="gramStart"/>
      <w:r w:rsidRPr="00207FED">
        <w:rPr>
          <w:sz w:val="28"/>
          <w:szCs w:val="28"/>
        </w:rPr>
        <w:t>схемы планировочной организации полосы отвода линейного сооружения</w:t>
      </w:r>
      <w:proofErr w:type="gramEnd"/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2. Работы по подготовке архитектурных решений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3. Работы по подготовке конструктивных решений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E0361" w:rsidRPr="00207FED" w:rsidRDefault="00BE0361" w:rsidP="00BE03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FED">
        <w:rPr>
          <w:sz w:val="28"/>
          <w:szCs w:val="28"/>
        </w:rPr>
        <w:t>5.3. Работы по подготовке проектов наружных сетей электроснабжения до 35 кВ включительно и их сооружений</w:t>
      </w:r>
    </w:p>
    <w:p w:rsidR="00BE0361" w:rsidRPr="00BE0361" w:rsidRDefault="00BE0361" w:rsidP="00BE03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FED">
        <w:rPr>
          <w:sz w:val="28"/>
          <w:szCs w:val="28"/>
        </w:rPr>
        <w:t>5.7. Работы по подготовке проектов наружных сетей газоснабжения и их сооружений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lastRenderedPageBreak/>
        <w:t>6. Работы по подготовке технологических решений:</w:t>
      </w:r>
    </w:p>
    <w:p w:rsidR="00BE0361" w:rsidRDefault="00BE0361" w:rsidP="00BE03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FED">
        <w:rPr>
          <w:sz w:val="28"/>
          <w:szCs w:val="28"/>
        </w:rPr>
        <w:t>6.8. Работы по подготовке технологических решений объектов нефтегазового назначения и их комплексов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7. Работы по разработке специальных разделов проектной документации:</w:t>
      </w:r>
    </w:p>
    <w:p w:rsidR="00BE0361" w:rsidRDefault="00BE0361" w:rsidP="00BE036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FED">
        <w:rPr>
          <w:sz w:val="28"/>
          <w:szCs w:val="28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9. Работы по подготовке проектов мероприятий по охране окружающей среды</w:t>
      </w:r>
    </w:p>
    <w:p w:rsidR="00BE0361" w:rsidRPr="00207FED" w:rsidRDefault="00BE0361" w:rsidP="004A3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07FED">
        <w:rPr>
          <w:b/>
          <w:sz w:val="28"/>
          <w:szCs w:val="28"/>
        </w:rPr>
        <w:t>10. Работы по подготовке проектов мероприятий по обеспечению пожарной безопасности</w:t>
      </w:r>
    </w:p>
    <w:p w:rsidR="00802C5F" w:rsidRPr="00BE0361" w:rsidRDefault="00BE0361" w:rsidP="00BE0361">
      <w:pPr>
        <w:ind w:firstLine="709"/>
        <w:jc w:val="both"/>
        <w:rPr>
          <w:sz w:val="28"/>
          <w:szCs w:val="28"/>
        </w:rPr>
      </w:pPr>
      <w:r w:rsidRPr="00741E6D">
        <w:rPr>
          <w:b/>
          <w:sz w:val="28"/>
          <w:szCs w:val="26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b/>
          <w:sz w:val="28"/>
          <w:szCs w:val="26"/>
        </w:rPr>
        <w:t xml:space="preserve"> (планируемая стоимость работ по организации подготовки проектной документации по одному договору не превышает 5 млн. рублей).</w:t>
      </w:r>
    </w:p>
    <w:p w:rsidR="00802C5F" w:rsidRPr="00720416" w:rsidRDefault="00802C5F" w:rsidP="00802C5F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72041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720416">
        <w:rPr>
          <w:rFonts w:ascii="Times New Roman" w:hAnsi="Times New Roman"/>
          <w:sz w:val="28"/>
          <w:szCs w:val="28"/>
        </w:rPr>
        <w:t xml:space="preserve">  </w:t>
      </w:r>
    </w:p>
    <w:p w:rsidR="00802C5F" w:rsidRPr="00720416" w:rsidRDefault="00802C5F" w:rsidP="00802C5F">
      <w:pPr>
        <w:ind w:left="567" w:firstLine="142"/>
        <w:jc w:val="both"/>
        <w:rPr>
          <w:b/>
          <w:sz w:val="28"/>
          <w:szCs w:val="28"/>
        </w:rPr>
      </w:pPr>
      <w:r w:rsidRPr="00720416">
        <w:rPr>
          <w:b/>
          <w:sz w:val="28"/>
          <w:szCs w:val="28"/>
        </w:rPr>
        <w:t xml:space="preserve">За - </w:t>
      </w:r>
      <w:r w:rsidR="009270A3" w:rsidRPr="009270A3">
        <w:rPr>
          <w:b/>
          <w:sz w:val="28"/>
          <w:szCs w:val="28"/>
        </w:rPr>
        <w:t>6</w:t>
      </w:r>
      <w:r w:rsidRPr="00720416">
        <w:rPr>
          <w:b/>
          <w:sz w:val="28"/>
          <w:szCs w:val="28"/>
        </w:rPr>
        <w:t>;</w:t>
      </w:r>
    </w:p>
    <w:p w:rsidR="00802C5F" w:rsidRPr="00720416" w:rsidRDefault="00802C5F" w:rsidP="00802C5F">
      <w:pPr>
        <w:ind w:left="567" w:firstLine="142"/>
        <w:jc w:val="both"/>
        <w:rPr>
          <w:b/>
          <w:sz w:val="28"/>
          <w:szCs w:val="28"/>
        </w:rPr>
      </w:pPr>
      <w:r w:rsidRPr="00720416">
        <w:rPr>
          <w:b/>
          <w:sz w:val="28"/>
          <w:szCs w:val="28"/>
        </w:rPr>
        <w:t>Против - 0;</w:t>
      </w:r>
    </w:p>
    <w:p w:rsidR="00802C5F" w:rsidRPr="00720416" w:rsidRDefault="00802C5F" w:rsidP="00802C5F">
      <w:pPr>
        <w:ind w:left="567" w:firstLine="142"/>
        <w:jc w:val="both"/>
        <w:rPr>
          <w:b/>
          <w:sz w:val="28"/>
          <w:szCs w:val="28"/>
        </w:rPr>
      </w:pPr>
      <w:r w:rsidRPr="00720416">
        <w:rPr>
          <w:b/>
          <w:sz w:val="28"/>
          <w:szCs w:val="28"/>
        </w:rPr>
        <w:t>Воздержалось – 0</w:t>
      </w:r>
    </w:p>
    <w:p w:rsidR="00802C5F" w:rsidRPr="00720416" w:rsidRDefault="00802C5F" w:rsidP="00802C5F">
      <w:pPr>
        <w:ind w:left="567" w:firstLine="142"/>
        <w:jc w:val="both"/>
        <w:rPr>
          <w:b/>
          <w:sz w:val="28"/>
          <w:szCs w:val="28"/>
        </w:rPr>
      </w:pPr>
      <w:r w:rsidRPr="00720416">
        <w:rPr>
          <w:b/>
          <w:sz w:val="28"/>
          <w:szCs w:val="28"/>
        </w:rPr>
        <w:t>Единогласно</w:t>
      </w:r>
    </w:p>
    <w:p w:rsidR="00802C5F" w:rsidRPr="00CA04E5" w:rsidRDefault="00802C5F" w:rsidP="00CA0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BBB" w:rsidRPr="00CA04E5" w:rsidRDefault="00183D66" w:rsidP="00CA04E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CA04E5"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4F5A18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4F5A18">
        <w:rPr>
          <w:b/>
          <w:sz w:val="28"/>
          <w:szCs w:val="28"/>
        </w:rPr>
        <w:t xml:space="preserve"> </w:t>
      </w:r>
      <w:proofErr w:type="gramStart"/>
      <w:r w:rsidRPr="004F5A1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D23DD" w:rsidRPr="00BD23D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F5A18">
        <w:rPr>
          <w:rFonts w:ascii="Times New Roman" w:hAnsi="Times New Roman"/>
          <w:sz w:val="28"/>
          <w:szCs w:val="28"/>
        </w:rPr>
        <w:t>в Свидетельства о допуске к работам по подготовке</w:t>
      </w:r>
      <w:proofErr w:type="gramEnd"/>
      <w:r w:rsidRPr="004F5A18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Pr="004F5A1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4F5A18">
        <w:rPr>
          <w:rFonts w:ascii="Times New Roman" w:hAnsi="Times New Roman"/>
          <w:sz w:val="28"/>
          <w:szCs w:val="28"/>
        </w:rPr>
        <w:t>».</w:t>
      </w:r>
    </w:p>
    <w:p w:rsidR="00183D66" w:rsidRPr="004F5A18" w:rsidRDefault="00183D66" w:rsidP="00183D66">
      <w:pPr>
        <w:ind w:firstLine="708"/>
        <w:jc w:val="both"/>
        <w:rPr>
          <w:sz w:val="28"/>
          <w:szCs w:val="28"/>
        </w:rPr>
      </w:pPr>
      <w:r w:rsidRPr="004F5A18">
        <w:rPr>
          <w:b/>
          <w:sz w:val="28"/>
          <w:szCs w:val="28"/>
          <w:u w:val="single"/>
        </w:rPr>
        <w:t>Слушали информацию:</w:t>
      </w:r>
      <w:r w:rsidRPr="004F5A18">
        <w:rPr>
          <w:sz w:val="28"/>
          <w:szCs w:val="28"/>
        </w:rPr>
        <w:t xml:space="preserve"> </w:t>
      </w:r>
      <w:proofErr w:type="spellStart"/>
      <w:r w:rsidRPr="004F5A18">
        <w:rPr>
          <w:sz w:val="28"/>
          <w:szCs w:val="28"/>
        </w:rPr>
        <w:t>Карпущенко</w:t>
      </w:r>
      <w:proofErr w:type="spellEnd"/>
      <w:r w:rsidRPr="004F5A18">
        <w:rPr>
          <w:sz w:val="28"/>
          <w:szCs w:val="28"/>
        </w:rPr>
        <w:t xml:space="preserve"> Е.А. о поступивших заявлениях,                   о внесении изменений в свидетельство о допуске к работам по подготовке проектной документации от следующих членов СРО НП «</w:t>
      </w:r>
      <w:proofErr w:type="spellStart"/>
      <w:r w:rsidRPr="004F5A18">
        <w:rPr>
          <w:sz w:val="28"/>
          <w:szCs w:val="28"/>
        </w:rPr>
        <w:t>ЮграСтройПроект</w:t>
      </w:r>
      <w:proofErr w:type="spellEnd"/>
      <w:r w:rsidRPr="004F5A18">
        <w:rPr>
          <w:sz w:val="28"/>
          <w:szCs w:val="28"/>
        </w:rPr>
        <w:t>»:</w:t>
      </w:r>
    </w:p>
    <w:p w:rsidR="00183D66" w:rsidRPr="00956B20" w:rsidRDefault="00183D66" w:rsidP="00CA04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1225C">
        <w:rPr>
          <w:rFonts w:ascii="Times New Roman" w:hAnsi="Times New Roman"/>
          <w:sz w:val="28"/>
          <w:szCs w:val="28"/>
        </w:rPr>
        <w:t xml:space="preserve">- </w:t>
      </w:r>
      <w:r w:rsidRPr="00407FDF">
        <w:rPr>
          <w:rFonts w:ascii="Times New Roman" w:hAnsi="Times New Roman"/>
          <w:sz w:val="28"/>
          <w:szCs w:val="28"/>
        </w:rPr>
        <w:t>Общество с</w:t>
      </w:r>
      <w:r w:rsidR="00802C5F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802C5F" w:rsidRPr="00802C5F">
        <w:rPr>
          <w:rFonts w:ascii="Times New Roman" w:hAnsi="Times New Roman"/>
          <w:sz w:val="28"/>
          <w:szCs w:val="28"/>
        </w:rPr>
        <w:t xml:space="preserve">«Модуль-Д»                      (ОГРН 1028601394590) г. </w:t>
      </w:r>
      <w:proofErr w:type="spellStart"/>
      <w:r w:rsidR="00802C5F" w:rsidRPr="00802C5F">
        <w:rPr>
          <w:rFonts w:ascii="Times New Roman" w:hAnsi="Times New Roman"/>
          <w:sz w:val="28"/>
          <w:szCs w:val="28"/>
        </w:rPr>
        <w:t>Урай</w:t>
      </w:r>
      <w:proofErr w:type="spellEnd"/>
      <w:r w:rsidRPr="00802C5F">
        <w:rPr>
          <w:rFonts w:ascii="Times New Roman" w:hAnsi="Times New Roman"/>
          <w:sz w:val="28"/>
          <w:szCs w:val="28"/>
        </w:rPr>
        <w:t>.</w:t>
      </w:r>
    </w:p>
    <w:p w:rsidR="00183D66" w:rsidRDefault="00183D66" w:rsidP="00183D66">
      <w:pPr>
        <w:ind w:firstLine="709"/>
        <w:jc w:val="both"/>
        <w:rPr>
          <w:b/>
          <w:sz w:val="28"/>
          <w:szCs w:val="28"/>
          <w:u w:val="single"/>
        </w:rPr>
      </w:pPr>
      <w:r w:rsidRPr="009834E1">
        <w:rPr>
          <w:b/>
          <w:sz w:val="28"/>
          <w:szCs w:val="28"/>
          <w:u w:val="single"/>
        </w:rPr>
        <w:t>Решили:</w:t>
      </w:r>
    </w:p>
    <w:p w:rsidR="00183D66" w:rsidRDefault="00CA04E5" w:rsidP="00183D66">
      <w:pPr>
        <w:ind w:firstLine="709"/>
        <w:jc w:val="both"/>
        <w:rPr>
          <w:b/>
          <w:sz w:val="28"/>
          <w:szCs w:val="28"/>
          <w:u w:val="single"/>
        </w:rPr>
      </w:pPr>
      <w:r w:rsidRPr="004F5A18">
        <w:rPr>
          <w:sz w:val="28"/>
          <w:szCs w:val="28"/>
        </w:rPr>
        <w:t xml:space="preserve">Внести изменение </w:t>
      </w:r>
      <w:proofErr w:type="gramStart"/>
      <w:r w:rsidRPr="004F5A18">
        <w:rPr>
          <w:sz w:val="28"/>
          <w:szCs w:val="28"/>
        </w:rPr>
        <w:t>в Свидетельство о допуске к работам по подготовке проектной документации в связи</w:t>
      </w:r>
      <w:proofErr w:type="gramEnd"/>
      <w:r w:rsidRPr="004F5A18">
        <w:rPr>
          <w:sz w:val="28"/>
          <w:szCs w:val="28"/>
        </w:rPr>
        <w:t xml:space="preserve"> с изменением </w:t>
      </w:r>
      <w:r>
        <w:rPr>
          <w:sz w:val="28"/>
          <w:szCs w:val="28"/>
        </w:rPr>
        <w:t xml:space="preserve">юридического адреса </w:t>
      </w:r>
      <w:r w:rsidRPr="004F5A18">
        <w:rPr>
          <w:sz w:val="28"/>
          <w:szCs w:val="28"/>
        </w:rPr>
        <w:t>следующ</w:t>
      </w:r>
      <w:r>
        <w:rPr>
          <w:sz w:val="28"/>
          <w:szCs w:val="28"/>
        </w:rPr>
        <w:t>ему</w:t>
      </w:r>
      <w:r w:rsidRPr="004F5A18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у </w:t>
      </w:r>
      <w:r w:rsidRPr="004F5A18">
        <w:rPr>
          <w:sz w:val="28"/>
          <w:szCs w:val="28"/>
        </w:rPr>
        <w:t>СРО НП «</w:t>
      </w:r>
      <w:proofErr w:type="spellStart"/>
      <w:r w:rsidRPr="004F5A18">
        <w:rPr>
          <w:sz w:val="28"/>
          <w:szCs w:val="28"/>
        </w:rPr>
        <w:t>ЮграСтройПроект</w:t>
      </w:r>
      <w:proofErr w:type="spellEnd"/>
      <w:r w:rsidRPr="004F5A18">
        <w:rPr>
          <w:sz w:val="28"/>
          <w:szCs w:val="28"/>
        </w:rPr>
        <w:t>»:</w:t>
      </w:r>
    </w:p>
    <w:p w:rsidR="00183D66" w:rsidRDefault="00183D66" w:rsidP="00183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225C">
        <w:rPr>
          <w:sz w:val="28"/>
          <w:szCs w:val="28"/>
        </w:rPr>
        <w:t xml:space="preserve">- </w:t>
      </w:r>
      <w:r w:rsidR="00CA04E5" w:rsidRPr="00407FDF">
        <w:rPr>
          <w:sz w:val="28"/>
          <w:szCs w:val="28"/>
        </w:rPr>
        <w:t>Общество с</w:t>
      </w:r>
      <w:r w:rsidR="00CA04E5">
        <w:rPr>
          <w:sz w:val="28"/>
          <w:szCs w:val="28"/>
        </w:rPr>
        <w:t xml:space="preserve"> ограниченной ответственностью </w:t>
      </w:r>
      <w:r w:rsidR="00CA04E5" w:rsidRPr="00802C5F">
        <w:rPr>
          <w:sz w:val="28"/>
          <w:szCs w:val="28"/>
        </w:rPr>
        <w:t xml:space="preserve">«Модуль-Д»                      (ОГРН 1028601394590) г. </w:t>
      </w:r>
      <w:proofErr w:type="spellStart"/>
      <w:r w:rsidR="00CA04E5" w:rsidRPr="00802C5F">
        <w:rPr>
          <w:sz w:val="28"/>
          <w:szCs w:val="28"/>
        </w:rPr>
        <w:t>Урай</w:t>
      </w:r>
      <w:proofErr w:type="spellEnd"/>
      <w:r w:rsidR="00CA04E5" w:rsidRPr="00802C5F">
        <w:rPr>
          <w:sz w:val="28"/>
          <w:szCs w:val="28"/>
        </w:rPr>
        <w:t>.</w:t>
      </w:r>
    </w:p>
    <w:p w:rsidR="00183D66" w:rsidRPr="00321B8C" w:rsidRDefault="00183D66" w:rsidP="00183D66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321B8C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21B8C">
        <w:rPr>
          <w:rFonts w:ascii="Times New Roman" w:hAnsi="Times New Roman"/>
          <w:sz w:val="28"/>
          <w:szCs w:val="28"/>
        </w:rPr>
        <w:t xml:space="preserve">  </w:t>
      </w:r>
    </w:p>
    <w:p w:rsidR="00183D66" w:rsidRPr="00321B8C" w:rsidRDefault="00183D66" w:rsidP="00183D66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 xml:space="preserve">За - </w:t>
      </w:r>
      <w:r w:rsidR="009270A3" w:rsidRPr="00EE611F">
        <w:rPr>
          <w:b/>
          <w:sz w:val="28"/>
          <w:szCs w:val="28"/>
        </w:rPr>
        <w:t>6</w:t>
      </w:r>
      <w:r w:rsidRPr="00321B8C">
        <w:rPr>
          <w:b/>
          <w:sz w:val="28"/>
          <w:szCs w:val="28"/>
        </w:rPr>
        <w:t>;</w:t>
      </w:r>
    </w:p>
    <w:p w:rsidR="00183D66" w:rsidRPr="00321B8C" w:rsidRDefault="00183D66" w:rsidP="00183D66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Против - 0;</w:t>
      </w:r>
    </w:p>
    <w:p w:rsidR="00183D66" w:rsidRPr="00321B8C" w:rsidRDefault="00183D66" w:rsidP="00183D66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Воздержалось – 0</w:t>
      </w:r>
    </w:p>
    <w:p w:rsidR="00183D66" w:rsidRDefault="00183D66" w:rsidP="00183D66">
      <w:pPr>
        <w:ind w:left="567" w:firstLine="142"/>
        <w:jc w:val="both"/>
        <w:rPr>
          <w:b/>
          <w:sz w:val="28"/>
          <w:szCs w:val="28"/>
        </w:rPr>
      </w:pPr>
      <w:r w:rsidRPr="00321B8C">
        <w:rPr>
          <w:b/>
          <w:sz w:val="28"/>
          <w:szCs w:val="28"/>
        </w:rPr>
        <w:t>Единогласно</w:t>
      </w:r>
    </w:p>
    <w:p w:rsidR="00411BBB" w:rsidRPr="00EE611F" w:rsidRDefault="00411BBB" w:rsidP="00183D66">
      <w:pPr>
        <w:ind w:left="567" w:firstLine="142"/>
        <w:jc w:val="both"/>
        <w:rPr>
          <w:b/>
          <w:sz w:val="28"/>
          <w:szCs w:val="28"/>
        </w:rPr>
      </w:pPr>
    </w:p>
    <w:p w:rsidR="009270A3" w:rsidRPr="00EE611F" w:rsidRDefault="009270A3" w:rsidP="00183D66">
      <w:pPr>
        <w:ind w:left="567" w:firstLine="142"/>
        <w:jc w:val="both"/>
        <w:rPr>
          <w:b/>
          <w:sz w:val="28"/>
          <w:szCs w:val="28"/>
        </w:rPr>
      </w:pPr>
    </w:p>
    <w:p w:rsidR="00E64ECD" w:rsidRDefault="00411BBB" w:rsidP="00411BBB">
      <w:pPr>
        <w:ind w:left="567" w:firstLine="142"/>
        <w:jc w:val="both"/>
        <w:rPr>
          <w:b/>
          <w:sz w:val="28"/>
          <w:szCs w:val="28"/>
        </w:rPr>
      </w:pPr>
      <w:r w:rsidRPr="0024068B">
        <w:rPr>
          <w:b/>
          <w:sz w:val="28"/>
          <w:szCs w:val="28"/>
          <w:u w:val="single"/>
        </w:rPr>
        <w:lastRenderedPageBreak/>
        <w:t xml:space="preserve">По </w:t>
      </w:r>
      <w:r w:rsidR="00CA04E5">
        <w:rPr>
          <w:b/>
          <w:sz w:val="28"/>
          <w:szCs w:val="28"/>
          <w:u w:val="single"/>
        </w:rPr>
        <w:t>третьему</w:t>
      </w:r>
      <w:r w:rsidRPr="0024068B">
        <w:rPr>
          <w:b/>
          <w:sz w:val="28"/>
          <w:szCs w:val="28"/>
          <w:u w:val="single"/>
        </w:rPr>
        <w:t xml:space="preserve"> вопросу повестки дня</w:t>
      </w:r>
      <w:r w:rsidRPr="002406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F3B0B" w:rsidRPr="00562748">
        <w:rPr>
          <w:sz w:val="28"/>
          <w:szCs w:val="28"/>
        </w:rPr>
        <w:t>Иные вопросы не обсуждались.</w:t>
      </w:r>
    </w:p>
    <w:p w:rsidR="00E84FB9" w:rsidRPr="00562748" w:rsidRDefault="00E84FB9" w:rsidP="00D76653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19123D" w:rsidRPr="000A4A41" w:rsidRDefault="0019123D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6B1490" w:rsidRPr="000A4A41" w:rsidRDefault="006B1490" w:rsidP="00946B75">
      <w:pPr>
        <w:ind w:firstLine="708"/>
        <w:jc w:val="both"/>
        <w:rPr>
          <w:b/>
          <w:sz w:val="28"/>
          <w:szCs w:val="28"/>
          <w:u w:val="single"/>
        </w:rPr>
      </w:pP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2B3E5C" w:rsidRPr="00562748" w:rsidRDefault="002B3E5C" w:rsidP="002B3E5C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Pr="00562748" w:rsidRDefault="002B3E5C" w:rsidP="002B3E5C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</w:t>
      </w:r>
      <w:r w:rsidR="00BD23DD"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</w:t>
      </w:r>
      <w:r w:rsidR="00B80532" w:rsidRPr="00562748">
        <w:rPr>
          <w:b/>
          <w:sz w:val="28"/>
          <w:szCs w:val="28"/>
        </w:rPr>
        <w:t xml:space="preserve">               В.П. Ситников</w:t>
      </w:r>
    </w:p>
    <w:p w:rsidR="002B3E5C" w:rsidRPr="00562748" w:rsidRDefault="002B3E5C" w:rsidP="002B3E5C">
      <w:pPr>
        <w:rPr>
          <w:b/>
          <w:sz w:val="28"/>
          <w:szCs w:val="28"/>
        </w:rPr>
      </w:pPr>
    </w:p>
    <w:p w:rsidR="00622602" w:rsidRPr="00562748" w:rsidRDefault="00622602" w:rsidP="002B3E5C">
      <w:pPr>
        <w:rPr>
          <w:b/>
          <w:sz w:val="28"/>
          <w:szCs w:val="28"/>
        </w:rPr>
      </w:pPr>
    </w:p>
    <w:p w:rsidR="005608BE" w:rsidRPr="00562748" w:rsidRDefault="005608BE" w:rsidP="002B3E5C">
      <w:pPr>
        <w:rPr>
          <w:b/>
          <w:sz w:val="28"/>
          <w:szCs w:val="28"/>
        </w:rPr>
      </w:pPr>
    </w:p>
    <w:p w:rsidR="006F1779" w:rsidRPr="00562748" w:rsidRDefault="006F1779" w:rsidP="006F1779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Секретарь заседания</w:t>
      </w:r>
      <w:r w:rsidRPr="00562748">
        <w:rPr>
          <w:b/>
          <w:sz w:val="28"/>
          <w:szCs w:val="28"/>
        </w:rPr>
        <w:tab/>
        <w:t xml:space="preserve">          </w:t>
      </w:r>
      <w:r w:rsidR="00BD23DD">
        <w:rPr>
          <w:b/>
          <w:sz w:val="28"/>
          <w:szCs w:val="28"/>
        </w:rPr>
        <w:t xml:space="preserve">                            </w:t>
      </w:r>
      <w:r w:rsidRPr="00562748">
        <w:rPr>
          <w:b/>
          <w:sz w:val="28"/>
          <w:szCs w:val="28"/>
        </w:rPr>
        <w:t xml:space="preserve">                            А.А. Васильченко</w:t>
      </w:r>
    </w:p>
    <w:sectPr w:rsidR="006F1779" w:rsidRPr="00562748" w:rsidSect="00BD23DD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38" w:rsidRDefault="00577738" w:rsidP="0063214D">
      <w:r>
        <w:separator/>
      </w:r>
    </w:p>
  </w:endnote>
  <w:endnote w:type="continuationSeparator" w:id="0">
    <w:p w:rsidR="00577738" w:rsidRDefault="00577738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38" w:rsidRDefault="00577738" w:rsidP="0063214D">
      <w:r>
        <w:separator/>
      </w:r>
    </w:p>
  </w:footnote>
  <w:footnote w:type="continuationSeparator" w:id="0">
    <w:p w:rsidR="00577738" w:rsidRDefault="00577738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B4A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D2E"/>
    <w:rsid w:val="00054B58"/>
    <w:rsid w:val="00056CDE"/>
    <w:rsid w:val="00057CF5"/>
    <w:rsid w:val="00057E7B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72022"/>
    <w:rsid w:val="000726AA"/>
    <w:rsid w:val="00072C93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F7"/>
    <w:rsid w:val="00127849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65"/>
    <w:rsid w:val="001834F9"/>
    <w:rsid w:val="0018358D"/>
    <w:rsid w:val="00183D66"/>
    <w:rsid w:val="001853A4"/>
    <w:rsid w:val="00185B6C"/>
    <w:rsid w:val="001868CE"/>
    <w:rsid w:val="00187CE6"/>
    <w:rsid w:val="0019006B"/>
    <w:rsid w:val="001902D1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330B"/>
    <w:rsid w:val="001B4181"/>
    <w:rsid w:val="001B4C25"/>
    <w:rsid w:val="001B5086"/>
    <w:rsid w:val="001B5247"/>
    <w:rsid w:val="001B5722"/>
    <w:rsid w:val="001B7152"/>
    <w:rsid w:val="001B71F0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69F8"/>
    <w:rsid w:val="00337A7F"/>
    <w:rsid w:val="00340015"/>
    <w:rsid w:val="003413AB"/>
    <w:rsid w:val="00343044"/>
    <w:rsid w:val="00343B4F"/>
    <w:rsid w:val="00345026"/>
    <w:rsid w:val="00345891"/>
    <w:rsid w:val="00345B9A"/>
    <w:rsid w:val="00351325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4689"/>
    <w:rsid w:val="003B0357"/>
    <w:rsid w:val="003B1064"/>
    <w:rsid w:val="003B159D"/>
    <w:rsid w:val="003B23C4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828"/>
    <w:rsid w:val="00403417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E71"/>
    <w:rsid w:val="005071CD"/>
    <w:rsid w:val="0050761D"/>
    <w:rsid w:val="0051194E"/>
    <w:rsid w:val="00512453"/>
    <w:rsid w:val="00512D7D"/>
    <w:rsid w:val="00514DEB"/>
    <w:rsid w:val="00515CAA"/>
    <w:rsid w:val="00520B1F"/>
    <w:rsid w:val="00520CDB"/>
    <w:rsid w:val="00521AB2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738"/>
    <w:rsid w:val="00581559"/>
    <w:rsid w:val="005824F7"/>
    <w:rsid w:val="00583155"/>
    <w:rsid w:val="005832B7"/>
    <w:rsid w:val="00584D9D"/>
    <w:rsid w:val="00585494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6476"/>
    <w:rsid w:val="005C7379"/>
    <w:rsid w:val="005D0F69"/>
    <w:rsid w:val="005D1FE9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E39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72DE"/>
    <w:rsid w:val="0061134E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465E"/>
    <w:rsid w:val="0069525F"/>
    <w:rsid w:val="00695FE5"/>
    <w:rsid w:val="006A17FF"/>
    <w:rsid w:val="006A2DB7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4BD1"/>
    <w:rsid w:val="006F5674"/>
    <w:rsid w:val="006F5998"/>
    <w:rsid w:val="006F6100"/>
    <w:rsid w:val="006F7DDA"/>
    <w:rsid w:val="006F7E5D"/>
    <w:rsid w:val="0070182F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37D3"/>
    <w:rsid w:val="00766103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76"/>
    <w:rsid w:val="007C7150"/>
    <w:rsid w:val="007C774F"/>
    <w:rsid w:val="007D0B12"/>
    <w:rsid w:val="007D1646"/>
    <w:rsid w:val="007D5195"/>
    <w:rsid w:val="007D589D"/>
    <w:rsid w:val="007D5A13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40F7"/>
    <w:rsid w:val="007F4ADD"/>
    <w:rsid w:val="007F4EF8"/>
    <w:rsid w:val="007F5C28"/>
    <w:rsid w:val="007F60B5"/>
    <w:rsid w:val="007F6650"/>
    <w:rsid w:val="007F7FDB"/>
    <w:rsid w:val="008000F5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4DEF"/>
    <w:rsid w:val="00824F67"/>
    <w:rsid w:val="00825624"/>
    <w:rsid w:val="00825961"/>
    <w:rsid w:val="00825F96"/>
    <w:rsid w:val="00826586"/>
    <w:rsid w:val="00827541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50E6"/>
    <w:rsid w:val="008E6A07"/>
    <w:rsid w:val="008E779E"/>
    <w:rsid w:val="008F031E"/>
    <w:rsid w:val="008F1053"/>
    <w:rsid w:val="008F1167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3218"/>
    <w:rsid w:val="009F3E25"/>
    <w:rsid w:val="009F584C"/>
    <w:rsid w:val="009F5CFD"/>
    <w:rsid w:val="009F5FAE"/>
    <w:rsid w:val="009F62FF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417A"/>
    <w:rsid w:val="00B95355"/>
    <w:rsid w:val="00B95B28"/>
    <w:rsid w:val="00BA1A9C"/>
    <w:rsid w:val="00BA1F32"/>
    <w:rsid w:val="00BA4497"/>
    <w:rsid w:val="00BA471C"/>
    <w:rsid w:val="00BA47AC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C10CC"/>
    <w:rsid w:val="00BC1170"/>
    <w:rsid w:val="00BC12D5"/>
    <w:rsid w:val="00BC253C"/>
    <w:rsid w:val="00BC4433"/>
    <w:rsid w:val="00BC47E3"/>
    <w:rsid w:val="00BC4F08"/>
    <w:rsid w:val="00BC6F72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E04"/>
    <w:rsid w:val="00C21F4B"/>
    <w:rsid w:val="00C22C34"/>
    <w:rsid w:val="00C2382D"/>
    <w:rsid w:val="00C25061"/>
    <w:rsid w:val="00C252BD"/>
    <w:rsid w:val="00C2630A"/>
    <w:rsid w:val="00C274F7"/>
    <w:rsid w:val="00C3070D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4E5"/>
    <w:rsid w:val="00CA0544"/>
    <w:rsid w:val="00CA49DB"/>
    <w:rsid w:val="00CA4F5D"/>
    <w:rsid w:val="00CA52FF"/>
    <w:rsid w:val="00CA71C5"/>
    <w:rsid w:val="00CA73E1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E07C2"/>
    <w:rsid w:val="00CE0A09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4371"/>
    <w:rsid w:val="00D84857"/>
    <w:rsid w:val="00D855D2"/>
    <w:rsid w:val="00D86379"/>
    <w:rsid w:val="00D8663A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4F8F"/>
    <w:rsid w:val="00E30126"/>
    <w:rsid w:val="00E31496"/>
    <w:rsid w:val="00E32711"/>
    <w:rsid w:val="00E34331"/>
    <w:rsid w:val="00E34941"/>
    <w:rsid w:val="00E34CD7"/>
    <w:rsid w:val="00E3771A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5EAC"/>
    <w:rsid w:val="00E770D9"/>
    <w:rsid w:val="00E80437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630F"/>
    <w:rsid w:val="00FA6BB7"/>
    <w:rsid w:val="00FA7C4F"/>
    <w:rsid w:val="00FB00FA"/>
    <w:rsid w:val="00FB2B09"/>
    <w:rsid w:val="00FB3083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873B-632E-4D39-B2F7-35CC6EA0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728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prostokishinfa</cp:lastModifiedBy>
  <cp:revision>132</cp:revision>
  <cp:lastPrinted>2013-04-04T09:14:00Z</cp:lastPrinted>
  <dcterms:created xsi:type="dcterms:W3CDTF">2012-10-24T04:35:00Z</dcterms:created>
  <dcterms:modified xsi:type="dcterms:W3CDTF">2013-04-04T09:19:00Z</dcterms:modified>
</cp:coreProperties>
</file>