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28" w:rsidRPr="00FE59C8" w:rsidRDefault="00201FC9" w:rsidP="001A3291">
      <w:pPr>
        <w:rPr>
          <w:rFonts w:ascii="Arial" w:hAnsi="Arial" w:cs="Arial"/>
          <w:b/>
        </w:rPr>
      </w:pPr>
      <w:r w:rsidRPr="00201F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8pt;margin-top:-8.6pt;width:258.9pt;height:236.25pt;z-index:251657728;mso-width-relative:margin;mso-height-relative:margin" strokecolor="white">
            <v:textbox style="mso-next-textbox:#_x0000_s1026">
              <w:txbxContent>
                <w:p w:rsidR="005606C0" w:rsidRDefault="005606C0" w:rsidP="008B3208">
                  <w:pPr>
                    <w:rPr>
                      <w:b/>
                    </w:rPr>
                  </w:pPr>
                </w:p>
                <w:p w:rsidR="008B3208" w:rsidRPr="008B3208" w:rsidRDefault="008B3208" w:rsidP="008B3208">
                  <w:r w:rsidRPr="008B3208">
                    <w:t>УТВЕРЖДЕНО</w:t>
                  </w:r>
                </w:p>
                <w:p w:rsidR="008B3208" w:rsidRPr="008B3208" w:rsidRDefault="008B3208" w:rsidP="008B3208">
                  <w:r w:rsidRPr="008B3208">
                    <w:t>решением Общего собрания членов Саморегулируемой организации Некоммерческого  партнерства</w:t>
                  </w:r>
                </w:p>
                <w:p w:rsidR="008B3208" w:rsidRPr="008B3208" w:rsidRDefault="008B3208" w:rsidP="008B3208">
                  <w:r w:rsidRPr="008B3208">
                    <w:t>«</w:t>
                  </w:r>
                  <w:proofErr w:type="spellStart"/>
                  <w:r w:rsidRPr="008B3208">
                    <w:t>ЮграСтройПроект</w:t>
                  </w:r>
                  <w:proofErr w:type="spellEnd"/>
                  <w:r w:rsidRPr="008B3208">
                    <w:t xml:space="preserve">» </w:t>
                  </w:r>
                </w:p>
                <w:p w:rsidR="008B3208" w:rsidRPr="008B3208" w:rsidRDefault="008B3208" w:rsidP="008B3208">
                  <w:r w:rsidRPr="008B3208">
                    <w:t>протокол № 5 от 19.03.2010</w:t>
                  </w:r>
                </w:p>
                <w:p w:rsidR="008B3208" w:rsidRPr="008B3208" w:rsidRDefault="008B3208" w:rsidP="008B3208"/>
                <w:p w:rsidR="008B3208" w:rsidRPr="008B3208" w:rsidRDefault="008B3208" w:rsidP="008B3208">
                  <w:r w:rsidRPr="008B3208">
                    <w:t>В редакции, утвержденной решением</w:t>
                  </w:r>
                </w:p>
                <w:p w:rsidR="008B3208" w:rsidRPr="008B3208" w:rsidRDefault="008B3208" w:rsidP="008B3208">
                  <w:r w:rsidRPr="008B3208">
                    <w:t>Общего собрания членов</w:t>
                  </w:r>
                </w:p>
                <w:p w:rsidR="003A0995" w:rsidRPr="004E05AE" w:rsidRDefault="008B3208" w:rsidP="008B3208">
                  <w:r w:rsidRPr="008B3208">
                    <w:t>протокол № 11 от 10.04.2015</w:t>
                  </w:r>
                  <w:r w:rsidR="001D6ABE" w:rsidRPr="004E05AE">
                    <w:t xml:space="preserve">, </w:t>
                  </w:r>
                </w:p>
                <w:p w:rsidR="001D6ABE" w:rsidRPr="004E05AE" w:rsidRDefault="008B3208" w:rsidP="001D6ABE">
                  <w:r>
                    <w:t>протокол № 13</w:t>
                  </w:r>
                  <w:r w:rsidR="00B417C5" w:rsidRPr="004E05AE">
                    <w:t xml:space="preserve"> от 12.10.2016</w:t>
                  </w:r>
                  <w:r w:rsidR="004E05AE" w:rsidRPr="004E05AE">
                    <w:t>,</w:t>
                  </w:r>
                </w:p>
                <w:p w:rsidR="004E05AE" w:rsidRPr="004E05AE" w:rsidRDefault="004E05AE" w:rsidP="001D6ABE">
                  <w:r w:rsidRPr="004E05AE">
                    <w:t>приложение №</w:t>
                  </w:r>
                  <w:r w:rsidR="005606C0">
                    <w:t xml:space="preserve"> 6</w:t>
                  </w:r>
                </w:p>
              </w:txbxContent>
            </v:textbox>
          </v:shape>
        </w:pict>
      </w:r>
      <w:r w:rsidR="008B3208">
        <w:rPr>
          <w:noProof/>
          <w:color w:val="000000"/>
        </w:rPr>
        <w:drawing>
          <wp:inline distT="0" distB="0" distL="0" distR="0">
            <wp:extent cx="1155700" cy="1242060"/>
            <wp:effectExtent l="19050" t="0" r="6350" b="0"/>
            <wp:docPr id="3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C8" w:rsidRDefault="00FE59C8" w:rsidP="001A3291">
      <w:pPr>
        <w:rPr>
          <w:rFonts w:ascii="Arial" w:hAnsi="Arial" w:cs="Arial"/>
          <w:b/>
        </w:rPr>
      </w:pPr>
    </w:p>
    <w:p w:rsidR="00FE59C8" w:rsidRPr="00FE59C8" w:rsidRDefault="00FE59C8" w:rsidP="001A3291">
      <w:pPr>
        <w:rPr>
          <w:rFonts w:ascii="Arial" w:hAnsi="Arial" w:cs="Arial"/>
          <w:b/>
        </w:rPr>
      </w:pPr>
    </w:p>
    <w:p w:rsidR="001A3291" w:rsidRPr="00FE59C8" w:rsidRDefault="001A3291" w:rsidP="001A3291">
      <w:pPr>
        <w:rPr>
          <w:rFonts w:ascii="Arial" w:hAnsi="Arial" w:cs="Arial"/>
          <w:b/>
        </w:rPr>
      </w:pPr>
    </w:p>
    <w:p w:rsidR="001A3291" w:rsidRDefault="001A3291" w:rsidP="001A3291">
      <w:pPr>
        <w:jc w:val="center"/>
        <w:rPr>
          <w:rFonts w:ascii="Arial" w:hAnsi="Arial" w:cs="Arial"/>
          <w:b/>
        </w:rPr>
      </w:pPr>
    </w:p>
    <w:p w:rsidR="0040256B" w:rsidRDefault="0040256B" w:rsidP="001A3291">
      <w:pPr>
        <w:jc w:val="center"/>
        <w:rPr>
          <w:rFonts w:ascii="Arial" w:hAnsi="Arial" w:cs="Arial"/>
          <w:b/>
        </w:rPr>
      </w:pPr>
    </w:p>
    <w:p w:rsidR="0040256B" w:rsidRDefault="0040256B" w:rsidP="001A3291">
      <w:pPr>
        <w:jc w:val="center"/>
        <w:rPr>
          <w:rFonts w:ascii="Arial" w:hAnsi="Arial" w:cs="Arial"/>
          <w:b/>
        </w:rPr>
      </w:pPr>
    </w:p>
    <w:p w:rsidR="0040256B" w:rsidRDefault="0040256B" w:rsidP="001A3291">
      <w:pPr>
        <w:jc w:val="center"/>
        <w:rPr>
          <w:rFonts w:ascii="Arial" w:hAnsi="Arial" w:cs="Arial"/>
          <w:b/>
        </w:rPr>
      </w:pPr>
    </w:p>
    <w:p w:rsidR="0040256B" w:rsidRDefault="0040256B" w:rsidP="001A3291">
      <w:pPr>
        <w:jc w:val="center"/>
        <w:rPr>
          <w:rFonts w:ascii="Arial" w:hAnsi="Arial" w:cs="Arial"/>
          <w:b/>
        </w:rPr>
      </w:pPr>
    </w:p>
    <w:p w:rsidR="0040256B" w:rsidRDefault="0040256B" w:rsidP="001A3291">
      <w:pPr>
        <w:jc w:val="center"/>
        <w:rPr>
          <w:rFonts w:ascii="Arial" w:hAnsi="Arial" w:cs="Arial"/>
          <w:b/>
        </w:rPr>
      </w:pPr>
    </w:p>
    <w:p w:rsidR="0040256B" w:rsidRDefault="0040256B" w:rsidP="001A3291">
      <w:pPr>
        <w:jc w:val="center"/>
        <w:rPr>
          <w:rFonts w:ascii="Arial" w:hAnsi="Arial" w:cs="Arial"/>
          <w:b/>
        </w:rPr>
      </w:pPr>
    </w:p>
    <w:p w:rsidR="00A24658" w:rsidRDefault="00A24658" w:rsidP="001A3291">
      <w:pPr>
        <w:jc w:val="center"/>
        <w:rPr>
          <w:b/>
          <w:sz w:val="48"/>
          <w:szCs w:val="48"/>
        </w:rPr>
      </w:pPr>
    </w:p>
    <w:p w:rsidR="00A24658" w:rsidRDefault="00A24658" w:rsidP="001A3291">
      <w:pPr>
        <w:jc w:val="center"/>
        <w:rPr>
          <w:b/>
          <w:sz w:val="48"/>
          <w:szCs w:val="48"/>
        </w:rPr>
      </w:pPr>
    </w:p>
    <w:p w:rsidR="00A24658" w:rsidRDefault="00A24658" w:rsidP="001A3291">
      <w:pPr>
        <w:jc w:val="center"/>
        <w:rPr>
          <w:b/>
          <w:sz w:val="48"/>
          <w:szCs w:val="48"/>
        </w:rPr>
      </w:pPr>
    </w:p>
    <w:p w:rsidR="001A3291" w:rsidRPr="0040256B" w:rsidRDefault="00630F41" w:rsidP="001A3291">
      <w:pPr>
        <w:jc w:val="center"/>
        <w:rPr>
          <w:b/>
          <w:sz w:val="48"/>
          <w:szCs w:val="48"/>
        </w:rPr>
      </w:pPr>
      <w:r w:rsidRPr="0040256B">
        <w:rPr>
          <w:b/>
          <w:sz w:val="48"/>
          <w:szCs w:val="48"/>
        </w:rPr>
        <w:t>Положение</w:t>
      </w:r>
    </w:p>
    <w:p w:rsidR="000B10ED" w:rsidRPr="0040256B" w:rsidRDefault="000E2EC0" w:rsidP="000E2E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630F41" w:rsidRPr="0040256B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>б Общем собрании членов</w:t>
      </w:r>
    </w:p>
    <w:p w:rsidR="00A24658" w:rsidRDefault="00A24658" w:rsidP="00A246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Саморегулируемой организации</w:t>
      </w:r>
    </w:p>
    <w:p w:rsidR="001A3291" w:rsidRPr="0040256B" w:rsidRDefault="00A24658" w:rsidP="00A246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«Союз </w:t>
      </w:r>
      <w:r w:rsidR="008B3208">
        <w:rPr>
          <w:b/>
          <w:sz w:val="48"/>
          <w:szCs w:val="48"/>
        </w:rPr>
        <w:t>проектировщиков</w:t>
      </w:r>
      <w:r>
        <w:rPr>
          <w:b/>
          <w:sz w:val="48"/>
          <w:szCs w:val="48"/>
        </w:rPr>
        <w:t xml:space="preserve"> Югры»</w:t>
      </w:r>
    </w:p>
    <w:p w:rsidR="001A3291" w:rsidRPr="00403F56" w:rsidRDefault="001A3291" w:rsidP="001A3291">
      <w:pPr>
        <w:jc w:val="center"/>
        <w:rPr>
          <w:b/>
          <w:sz w:val="44"/>
          <w:szCs w:val="44"/>
        </w:rPr>
      </w:pPr>
    </w:p>
    <w:p w:rsidR="001A3291" w:rsidRPr="00FE59C8" w:rsidRDefault="001A3291" w:rsidP="001A3291">
      <w:pPr>
        <w:jc w:val="center"/>
        <w:rPr>
          <w:rFonts w:ascii="Arial" w:hAnsi="Arial" w:cs="Arial"/>
          <w:b/>
        </w:rPr>
      </w:pPr>
    </w:p>
    <w:p w:rsidR="001A3291" w:rsidRPr="00FE59C8" w:rsidRDefault="001A3291" w:rsidP="001A3291">
      <w:pPr>
        <w:jc w:val="center"/>
        <w:rPr>
          <w:rFonts w:ascii="Arial" w:hAnsi="Arial" w:cs="Arial"/>
          <w:b/>
        </w:rPr>
      </w:pPr>
    </w:p>
    <w:p w:rsidR="00FA4C28" w:rsidRPr="00FE59C8" w:rsidRDefault="00FA4C28" w:rsidP="001A3291">
      <w:pPr>
        <w:jc w:val="center"/>
        <w:rPr>
          <w:rFonts w:ascii="Arial" w:hAnsi="Arial" w:cs="Arial"/>
          <w:b/>
        </w:rPr>
      </w:pPr>
    </w:p>
    <w:p w:rsidR="00FA4C28" w:rsidRPr="00FE59C8" w:rsidRDefault="00FA4C28" w:rsidP="001A3291">
      <w:pPr>
        <w:jc w:val="center"/>
        <w:rPr>
          <w:rFonts w:ascii="Arial" w:hAnsi="Arial" w:cs="Arial"/>
          <w:b/>
        </w:rPr>
      </w:pPr>
    </w:p>
    <w:p w:rsidR="00FA4C28" w:rsidRPr="00FE59C8" w:rsidRDefault="00FA4C28" w:rsidP="001A3291">
      <w:pPr>
        <w:jc w:val="center"/>
        <w:rPr>
          <w:rFonts w:ascii="Arial" w:hAnsi="Arial" w:cs="Arial"/>
          <w:b/>
        </w:rPr>
      </w:pPr>
    </w:p>
    <w:p w:rsidR="00FA4C28" w:rsidRPr="00FE59C8" w:rsidRDefault="00FA4C28" w:rsidP="001A3291">
      <w:pPr>
        <w:jc w:val="center"/>
        <w:rPr>
          <w:rFonts w:ascii="Arial" w:hAnsi="Arial" w:cs="Arial"/>
          <w:b/>
        </w:rPr>
      </w:pPr>
    </w:p>
    <w:p w:rsidR="001A3291" w:rsidRPr="00FE59C8" w:rsidRDefault="001A3291" w:rsidP="007C3A31">
      <w:pPr>
        <w:rPr>
          <w:rFonts w:ascii="Arial" w:hAnsi="Arial" w:cs="Arial"/>
          <w:b/>
        </w:rPr>
      </w:pPr>
    </w:p>
    <w:p w:rsidR="001A3291" w:rsidRPr="00FE59C8" w:rsidRDefault="001A3291" w:rsidP="001A3291">
      <w:pPr>
        <w:jc w:val="center"/>
        <w:rPr>
          <w:rFonts w:ascii="Arial" w:hAnsi="Arial" w:cs="Arial"/>
          <w:b/>
        </w:rPr>
      </w:pPr>
    </w:p>
    <w:p w:rsidR="001A3291" w:rsidRPr="00FE59C8" w:rsidRDefault="001A3291" w:rsidP="001A3291">
      <w:pPr>
        <w:jc w:val="center"/>
        <w:rPr>
          <w:rFonts w:ascii="Arial" w:hAnsi="Arial" w:cs="Arial"/>
          <w:b/>
        </w:rPr>
      </w:pPr>
    </w:p>
    <w:p w:rsidR="001A3291" w:rsidRDefault="001A3291" w:rsidP="001A3291">
      <w:pPr>
        <w:jc w:val="center"/>
        <w:rPr>
          <w:rFonts w:ascii="Arial" w:hAnsi="Arial" w:cs="Arial"/>
          <w:b/>
        </w:rPr>
      </w:pPr>
    </w:p>
    <w:p w:rsidR="00A24658" w:rsidRDefault="00A24658" w:rsidP="001A3291">
      <w:pPr>
        <w:jc w:val="center"/>
        <w:rPr>
          <w:rFonts w:ascii="Arial" w:hAnsi="Arial" w:cs="Arial"/>
          <w:b/>
        </w:rPr>
      </w:pPr>
    </w:p>
    <w:p w:rsidR="00A24658" w:rsidRDefault="00A24658" w:rsidP="001A3291">
      <w:pPr>
        <w:jc w:val="center"/>
        <w:rPr>
          <w:rFonts w:ascii="Arial" w:hAnsi="Arial" w:cs="Arial"/>
          <w:b/>
        </w:rPr>
      </w:pPr>
    </w:p>
    <w:p w:rsidR="00A24658" w:rsidRDefault="00A24658" w:rsidP="001A3291">
      <w:pPr>
        <w:jc w:val="center"/>
        <w:rPr>
          <w:rFonts w:ascii="Arial" w:hAnsi="Arial" w:cs="Arial"/>
          <w:b/>
        </w:rPr>
      </w:pPr>
    </w:p>
    <w:p w:rsidR="00A24658" w:rsidRDefault="00A24658" w:rsidP="001A3291">
      <w:pPr>
        <w:jc w:val="center"/>
        <w:rPr>
          <w:rFonts w:ascii="Arial" w:hAnsi="Arial" w:cs="Arial"/>
          <w:b/>
        </w:rPr>
      </w:pPr>
    </w:p>
    <w:p w:rsidR="00FE59C8" w:rsidRDefault="00FE59C8" w:rsidP="001A3291">
      <w:pPr>
        <w:jc w:val="center"/>
        <w:rPr>
          <w:rFonts w:ascii="Arial" w:hAnsi="Arial" w:cs="Arial"/>
          <w:b/>
        </w:rPr>
      </w:pPr>
    </w:p>
    <w:p w:rsidR="00242C6B" w:rsidRDefault="00242C6B" w:rsidP="001A3291">
      <w:pPr>
        <w:jc w:val="center"/>
        <w:rPr>
          <w:rFonts w:ascii="Arial" w:hAnsi="Arial" w:cs="Arial"/>
          <w:b/>
        </w:rPr>
      </w:pPr>
    </w:p>
    <w:p w:rsidR="00242C6B" w:rsidRDefault="00242C6B" w:rsidP="001A3291">
      <w:pPr>
        <w:jc w:val="center"/>
        <w:rPr>
          <w:rFonts w:ascii="Arial" w:hAnsi="Arial" w:cs="Arial"/>
          <w:b/>
        </w:rPr>
      </w:pPr>
    </w:p>
    <w:p w:rsidR="00242C6B" w:rsidRDefault="00242C6B" w:rsidP="008B3208">
      <w:pPr>
        <w:rPr>
          <w:rFonts w:ascii="Arial" w:hAnsi="Arial" w:cs="Arial"/>
          <w:b/>
        </w:rPr>
      </w:pPr>
    </w:p>
    <w:p w:rsidR="0040256B" w:rsidRPr="005D2563" w:rsidRDefault="0040256B" w:rsidP="0040256B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 w:rsidRPr="005D2563">
        <w:rPr>
          <w:b/>
          <w:bCs/>
          <w:sz w:val="28"/>
          <w:szCs w:val="28"/>
        </w:rPr>
        <w:t>г. Ханты-Мансийск</w:t>
      </w:r>
    </w:p>
    <w:p w:rsidR="0040256B" w:rsidRPr="005D2563" w:rsidRDefault="000E2EC0" w:rsidP="0040256B">
      <w:pPr>
        <w:shd w:val="clear" w:color="auto" w:fill="FFFFFF"/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B417C5">
        <w:rPr>
          <w:b/>
          <w:bCs/>
          <w:sz w:val="28"/>
          <w:szCs w:val="28"/>
        </w:rPr>
        <w:t>6</w:t>
      </w:r>
      <w:r w:rsidR="0040256B" w:rsidRPr="005D2563">
        <w:rPr>
          <w:b/>
          <w:bCs/>
          <w:sz w:val="28"/>
          <w:szCs w:val="28"/>
        </w:rPr>
        <w:t xml:space="preserve"> год </w:t>
      </w:r>
    </w:p>
    <w:p w:rsidR="001A3291" w:rsidRPr="002F67DA" w:rsidRDefault="00FA4C28" w:rsidP="00F9207F">
      <w:pPr>
        <w:jc w:val="center"/>
        <w:rPr>
          <w:sz w:val="28"/>
          <w:szCs w:val="28"/>
        </w:rPr>
      </w:pPr>
      <w:r w:rsidRPr="00FE59C8">
        <w:rPr>
          <w:rFonts w:ascii="Arial" w:hAnsi="Arial" w:cs="Arial"/>
          <w:b/>
          <w:sz w:val="20"/>
          <w:szCs w:val="20"/>
        </w:rPr>
        <w:br w:type="page"/>
      </w:r>
      <w:r w:rsidR="001A3291" w:rsidRPr="002F67DA">
        <w:rPr>
          <w:b/>
          <w:bCs/>
          <w:sz w:val="28"/>
          <w:szCs w:val="28"/>
        </w:rPr>
        <w:lastRenderedPageBreak/>
        <w:t>I. Общие положения</w:t>
      </w:r>
    </w:p>
    <w:p w:rsidR="001A3291" w:rsidRPr="002F67DA" w:rsidRDefault="001A3291" w:rsidP="00F9207F">
      <w:pPr>
        <w:pStyle w:val="ac"/>
        <w:rPr>
          <w:sz w:val="28"/>
          <w:szCs w:val="28"/>
        </w:rPr>
      </w:pPr>
    </w:p>
    <w:p w:rsidR="000C5903" w:rsidRDefault="000C5903" w:rsidP="00F9207F">
      <w:pPr>
        <w:pStyle w:val="aa"/>
        <w:spacing w:before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F67DA">
        <w:rPr>
          <w:rFonts w:ascii="Times New Roman" w:hAnsi="Times New Roman"/>
          <w:color w:val="auto"/>
          <w:sz w:val="28"/>
          <w:szCs w:val="28"/>
        </w:rPr>
        <w:t xml:space="preserve">1.1. </w:t>
      </w:r>
      <w:proofErr w:type="gramStart"/>
      <w:r w:rsidRPr="002F67DA">
        <w:rPr>
          <w:rFonts w:ascii="Times New Roman" w:hAnsi="Times New Roman"/>
          <w:color w:val="auto"/>
          <w:sz w:val="28"/>
          <w:szCs w:val="28"/>
        </w:rPr>
        <w:t xml:space="preserve">Настоящее </w:t>
      </w:r>
      <w:r w:rsidR="00516553">
        <w:rPr>
          <w:rFonts w:ascii="Times New Roman" w:hAnsi="Times New Roman"/>
          <w:color w:val="auto"/>
          <w:sz w:val="28"/>
          <w:szCs w:val="28"/>
        </w:rPr>
        <w:t>п</w:t>
      </w:r>
      <w:r w:rsidRPr="002F67DA">
        <w:rPr>
          <w:rFonts w:ascii="Times New Roman" w:hAnsi="Times New Roman"/>
          <w:color w:val="auto"/>
          <w:sz w:val="28"/>
          <w:szCs w:val="28"/>
        </w:rPr>
        <w:t>оложение</w:t>
      </w:r>
      <w:r w:rsidR="00516553">
        <w:rPr>
          <w:rFonts w:ascii="Times New Roman" w:hAnsi="Times New Roman"/>
          <w:color w:val="auto"/>
          <w:sz w:val="28"/>
          <w:szCs w:val="28"/>
        </w:rPr>
        <w:t xml:space="preserve"> «Об Общем собрании членов Саморегулируемой организации «Союз </w:t>
      </w:r>
      <w:r w:rsidR="008B3208">
        <w:rPr>
          <w:rFonts w:ascii="Times New Roman" w:hAnsi="Times New Roman"/>
          <w:color w:val="auto"/>
          <w:sz w:val="28"/>
          <w:szCs w:val="28"/>
        </w:rPr>
        <w:t>проектировщиков</w:t>
      </w:r>
      <w:r w:rsidR="00516553">
        <w:rPr>
          <w:rFonts w:ascii="Times New Roman" w:hAnsi="Times New Roman"/>
          <w:color w:val="auto"/>
          <w:sz w:val="28"/>
          <w:szCs w:val="28"/>
        </w:rPr>
        <w:t xml:space="preserve"> Югры» (далее – Положение)</w:t>
      </w:r>
      <w:r w:rsidRPr="002F67DA">
        <w:rPr>
          <w:rFonts w:ascii="Times New Roman" w:hAnsi="Times New Roman"/>
          <w:color w:val="auto"/>
          <w:sz w:val="28"/>
          <w:szCs w:val="28"/>
        </w:rPr>
        <w:t xml:space="preserve"> разработано на</w:t>
      </w:r>
      <w:r w:rsidR="00FE264F">
        <w:rPr>
          <w:rFonts w:ascii="Times New Roman" w:hAnsi="Times New Roman"/>
          <w:color w:val="auto"/>
          <w:sz w:val="28"/>
          <w:szCs w:val="28"/>
        </w:rPr>
        <w:t> </w:t>
      </w:r>
      <w:r w:rsidRPr="002F67DA">
        <w:rPr>
          <w:rFonts w:ascii="Times New Roman" w:hAnsi="Times New Roman"/>
          <w:color w:val="auto"/>
          <w:sz w:val="28"/>
          <w:szCs w:val="28"/>
        </w:rPr>
        <w:t xml:space="preserve">основании </w:t>
      </w:r>
      <w:r w:rsidR="00A81A1F">
        <w:rPr>
          <w:rFonts w:ascii="Times New Roman" w:hAnsi="Times New Roman"/>
          <w:color w:val="auto"/>
          <w:sz w:val="28"/>
          <w:szCs w:val="28"/>
        </w:rPr>
        <w:t>Гражданского кодекса Российской Федерации,</w:t>
      </w:r>
      <w:r w:rsidR="00A81A1F" w:rsidRPr="002F67D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81A1F">
        <w:rPr>
          <w:rFonts w:ascii="Times New Roman" w:hAnsi="Times New Roman"/>
          <w:color w:val="auto"/>
          <w:sz w:val="28"/>
          <w:szCs w:val="28"/>
        </w:rPr>
        <w:t>Градостроительного кодекса Российской Федерации,</w:t>
      </w:r>
      <w:r w:rsidR="00A81A1F" w:rsidRPr="002F67D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F67DA">
        <w:rPr>
          <w:rFonts w:ascii="Times New Roman" w:hAnsi="Times New Roman"/>
          <w:color w:val="auto"/>
          <w:sz w:val="28"/>
          <w:szCs w:val="28"/>
        </w:rPr>
        <w:t xml:space="preserve">Федеральных законов «О некоммерческих организациях», «О </w:t>
      </w:r>
      <w:proofErr w:type="spellStart"/>
      <w:r w:rsidRPr="002F67DA">
        <w:rPr>
          <w:rFonts w:ascii="Times New Roman" w:hAnsi="Times New Roman"/>
          <w:color w:val="auto"/>
          <w:sz w:val="28"/>
          <w:szCs w:val="28"/>
        </w:rPr>
        <w:t>саморегулируемых</w:t>
      </w:r>
      <w:proofErr w:type="spellEnd"/>
      <w:r w:rsidRPr="002F67DA">
        <w:rPr>
          <w:rFonts w:ascii="Times New Roman" w:hAnsi="Times New Roman"/>
          <w:color w:val="auto"/>
          <w:sz w:val="28"/>
          <w:szCs w:val="28"/>
        </w:rPr>
        <w:t xml:space="preserve"> организациях</w:t>
      </w:r>
      <w:r w:rsidR="00BD109F">
        <w:rPr>
          <w:rFonts w:ascii="Times New Roman" w:hAnsi="Times New Roman"/>
          <w:color w:val="auto"/>
          <w:sz w:val="28"/>
          <w:szCs w:val="28"/>
        </w:rPr>
        <w:t>»,</w:t>
      </w:r>
      <w:r w:rsidRPr="002F67DA">
        <w:rPr>
          <w:rFonts w:ascii="Times New Roman" w:hAnsi="Times New Roman"/>
          <w:color w:val="auto"/>
          <w:sz w:val="28"/>
          <w:szCs w:val="28"/>
        </w:rPr>
        <w:t xml:space="preserve"> других нормативных правовых актов</w:t>
      </w:r>
      <w:r w:rsidR="004F1841">
        <w:rPr>
          <w:rFonts w:ascii="Times New Roman" w:hAnsi="Times New Roman"/>
          <w:color w:val="auto"/>
          <w:sz w:val="28"/>
          <w:szCs w:val="28"/>
        </w:rPr>
        <w:t xml:space="preserve"> Российской Федерации</w:t>
      </w:r>
      <w:r w:rsidRPr="002F67DA">
        <w:rPr>
          <w:rFonts w:ascii="Times New Roman" w:hAnsi="Times New Roman"/>
          <w:color w:val="auto"/>
          <w:sz w:val="28"/>
          <w:szCs w:val="28"/>
        </w:rPr>
        <w:t xml:space="preserve">, Устава </w:t>
      </w:r>
      <w:r w:rsidR="007C3A31">
        <w:rPr>
          <w:rFonts w:ascii="Times New Roman" w:hAnsi="Times New Roman"/>
          <w:color w:val="auto"/>
          <w:sz w:val="28"/>
          <w:szCs w:val="28"/>
        </w:rPr>
        <w:t xml:space="preserve">Саморегулируемой организации </w:t>
      </w:r>
      <w:r w:rsidR="00516553">
        <w:rPr>
          <w:rFonts w:ascii="Times New Roman" w:hAnsi="Times New Roman"/>
          <w:color w:val="auto"/>
          <w:sz w:val="28"/>
          <w:szCs w:val="28"/>
        </w:rPr>
        <w:t xml:space="preserve">«Союз </w:t>
      </w:r>
      <w:r w:rsidR="008B3208">
        <w:rPr>
          <w:rFonts w:ascii="Times New Roman" w:hAnsi="Times New Roman"/>
          <w:color w:val="auto"/>
          <w:sz w:val="28"/>
          <w:szCs w:val="28"/>
        </w:rPr>
        <w:t>проектировщиков</w:t>
      </w:r>
      <w:r w:rsidR="00516553">
        <w:rPr>
          <w:rFonts w:ascii="Times New Roman" w:hAnsi="Times New Roman"/>
          <w:color w:val="auto"/>
          <w:sz w:val="28"/>
          <w:szCs w:val="28"/>
        </w:rPr>
        <w:t xml:space="preserve"> Югры»</w:t>
      </w:r>
      <w:r w:rsidR="003B5249">
        <w:rPr>
          <w:rFonts w:ascii="Times New Roman" w:hAnsi="Times New Roman"/>
          <w:color w:val="auto"/>
          <w:sz w:val="28"/>
          <w:szCs w:val="28"/>
        </w:rPr>
        <w:t xml:space="preserve"> (далее – Устав)</w:t>
      </w:r>
      <w:r w:rsidRPr="002F67DA">
        <w:rPr>
          <w:rFonts w:ascii="Times New Roman" w:hAnsi="Times New Roman"/>
          <w:color w:val="auto"/>
          <w:sz w:val="28"/>
          <w:szCs w:val="28"/>
        </w:rPr>
        <w:t xml:space="preserve"> и устанавливает </w:t>
      </w:r>
      <w:r w:rsidR="000E2EC0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="00C614DD">
        <w:rPr>
          <w:rFonts w:ascii="Times New Roman" w:hAnsi="Times New Roman"/>
          <w:color w:val="auto"/>
          <w:sz w:val="28"/>
          <w:szCs w:val="28"/>
        </w:rPr>
        <w:t>организации</w:t>
      </w:r>
      <w:r w:rsidR="00516553">
        <w:rPr>
          <w:rFonts w:ascii="Times New Roman" w:hAnsi="Times New Roman"/>
          <w:color w:val="auto"/>
          <w:sz w:val="28"/>
          <w:szCs w:val="28"/>
        </w:rPr>
        <w:t>,</w:t>
      </w:r>
      <w:r w:rsidR="00C614DD">
        <w:rPr>
          <w:rFonts w:ascii="Times New Roman" w:hAnsi="Times New Roman"/>
          <w:color w:val="auto"/>
          <w:sz w:val="28"/>
          <w:szCs w:val="28"/>
        </w:rPr>
        <w:t xml:space="preserve"> подготовки и проведения Общих собраний</w:t>
      </w:r>
      <w:r w:rsidR="00C21011" w:rsidRPr="002F67DA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E2158F" w:rsidRDefault="00E2158F" w:rsidP="00F92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9098D">
        <w:rPr>
          <w:sz w:val="28"/>
          <w:szCs w:val="28"/>
        </w:rPr>
        <w:t xml:space="preserve">Общее собрание является </w:t>
      </w:r>
      <w:r>
        <w:rPr>
          <w:sz w:val="28"/>
          <w:szCs w:val="28"/>
        </w:rPr>
        <w:t>в</w:t>
      </w:r>
      <w:r w:rsidRPr="00E9098D">
        <w:rPr>
          <w:sz w:val="28"/>
          <w:szCs w:val="28"/>
        </w:rPr>
        <w:t xml:space="preserve">ысшим органом управления </w:t>
      </w:r>
      <w:r w:rsidR="003B5249">
        <w:rPr>
          <w:sz w:val="28"/>
          <w:szCs w:val="28"/>
        </w:rPr>
        <w:t xml:space="preserve">Саморегулируемой организации «Союз </w:t>
      </w:r>
      <w:r w:rsidR="008B3208">
        <w:rPr>
          <w:sz w:val="28"/>
          <w:szCs w:val="28"/>
        </w:rPr>
        <w:t>проектировщиков</w:t>
      </w:r>
      <w:r w:rsidR="003B5249">
        <w:rPr>
          <w:sz w:val="28"/>
          <w:szCs w:val="28"/>
        </w:rPr>
        <w:t xml:space="preserve"> Югры» </w:t>
      </w:r>
      <w:r w:rsidR="003B5249" w:rsidRPr="002F67DA">
        <w:rPr>
          <w:sz w:val="28"/>
          <w:szCs w:val="28"/>
        </w:rPr>
        <w:t xml:space="preserve">(далее – </w:t>
      </w:r>
      <w:r w:rsidR="003B5249">
        <w:rPr>
          <w:sz w:val="28"/>
          <w:szCs w:val="28"/>
        </w:rPr>
        <w:t>Союз</w:t>
      </w:r>
      <w:r w:rsidR="003B5249" w:rsidRPr="002F67DA">
        <w:rPr>
          <w:sz w:val="28"/>
          <w:szCs w:val="28"/>
        </w:rPr>
        <w:t>)</w:t>
      </w:r>
      <w:r>
        <w:rPr>
          <w:sz w:val="28"/>
          <w:szCs w:val="28"/>
        </w:rPr>
        <w:t>. Основная функция Общего собрания – обеспечение соблюдения Союзом целей, в</w:t>
      </w:r>
      <w:r w:rsidR="00FE264F">
        <w:rPr>
          <w:sz w:val="28"/>
          <w:szCs w:val="28"/>
        </w:rPr>
        <w:t> </w:t>
      </w:r>
      <w:r>
        <w:rPr>
          <w:sz w:val="28"/>
          <w:szCs w:val="28"/>
        </w:rPr>
        <w:t>интересах которых он создан.</w:t>
      </w:r>
    </w:p>
    <w:p w:rsidR="00105D76" w:rsidRDefault="000C0AF6" w:rsidP="00F9207F">
      <w:pPr>
        <w:ind w:firstLine="708"/>
        <w:jc w:val="both"/>
        <w:rPr>
          <w:sz w:val="28"/>
          <w:szCs w:val="28"/>
        </w:rPr>
      </w:pPr>
      <w:r w:rsidRPr="000C0AF6">
        <w:rPr>
          <w:sz w:val="28"/>
          <w:szCs w:val="28"/>
        </w:rPr>
        <w:t xml:space="preserve">1.3. </w:t>
      </w:r>
      <w:r w:rsidR="00CD44FF" w:rsidRPr="000C0AF6">
        <w:rPr>
          <w:sz w:val="28"/>
          <w:szCs w:val="28"/>
        </w:rPr>
        <w:t>Об</w:t>
      </w:r>
      <w:r w:rsidR="00741F00">
        <w:rPr>
          <w:sz w:val="28"/>
          <w:szCs w:val="28"/>
        </w:rPr>
        <w:t>щее собрание проводится открыто и</w:t>
      </w:r>
      <w:r w:rsidR="00CD44FF" w:rsidRPr="000C0AF6">
        <w:rPr>
          <w:sz w:val="28"/>
          <w:szCs w:val="28"/>
        </w:rPr>
        <w:t xml:space="preserve"> гласно. </w:t>
      </w:r>
      <w:r w:rsidR="00823876">
        <w:rPr>
          <w:sz w:val="28"/>
          <w:szCs w:val="28"/>
        </w:rPr>
        <w:t xml:space="preserve">Для участия в работе Общего собрания без права голосования по вопросам повестки дня Общего собрания </w:t>
      </w:r>
      <w:r w:rsidR="00CD44FF" w:rsidRPr="000C0AF6">
        <w:rPr>
          <w:sz w:val="28"/>
          <w:szCs w:val="28"/>
        </w:rPr>
        <w:t>могут быть приглашены представители органов</w:t>
      </w:r>
      <w:r w:rsidR="00E2158F">
        <w:rPr>
          <w:sz w:val="28"/>
          <w:szCs w:val="28"/>
        </w:rPr>
        <w:t xml:space="preserve"> государственной власти</w:t>
      </w:r>
      <w:r w:rsidR="00CD44FF" w:rsidRPr="000C0AF6">
        <w:rPr>
          <w:sz w:val="28"/>
          <w:szCs w:val="28"/>
        </w:rPr>
        <w:t>,</w:t>
      </w:r>
      <w:r w:rsidR="00E2158F">
        <w:rPr>
          <w:sz w:val="28"/>
          <w:szCs w:val="28"/>
        </w:rPr>
        <w:t xml:space="preserve"> органов местного самоуправления,</w:t>
      </w:r>
      <w:r w:rsidR="00CD44FF" w:rsidRPr="000C0AF6">
        <w:rPr>
          <w:sz w:val="28"/>
          <w:szCs w:val="28"/>
        </w:rPr>
        <w:t xml:space="preserve"> общественных объединений, научных </w:t>
      </w:r>
      <w:r w:rsidR="00E2158F">
        <w:rPr>
          <w:sz w:val="28"/>
          <w:szCs w:val="28"/>
        </w:rPr>
        <w:t>организаций</w:t>
      </w:r>
      <w:r w:rsidR="00823876">
        <w:rPr>
          <w:sz w:val="28"/>
          <w:szCs w:val="28"/>
        </w:rPr>
        <w:t xml:space="preserve">, </w:t>
      </w:r>
      <w:r w:rsidR="00CD44FF" w:rsidRPr="000C0AF6">
        <w:rPr>
          <w:sz w:val="28"/>
          <w:szCs w:val="28"/>
        </w:rPr>
        <w:t>средств массовой информации</w:t>
      </w:r>
      <w:r w:rsidR="00741F00">
        <w:rPr>
          <w:sz w:val="28"/>
          <w:szCs w:val="28"/>
        </w:rPr>
        <w:t>, а также другие заинтересованные лица.</w:t>
      </w:r>
    </w:p>
    <w:p w:rsidR="00082A30" w:rsidRDefault="00082A30" w:rsidP="00082A30">
      <w:pPr>
        <w:pStyle w:val="afc"/>
        <w:ind w:firstLine="709"/>
        <w:jc w:val="both"/>
      </w:pPr>
      <w:r w:rsidRPr="00DF1AE3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.4</w:t>
      </w:r>
      <w:r w:rsidRPr="00DF1AE3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Положение не должно противоречить законам и иным нормативным актам Российской Федерации, а также Уставу Саморегулируемой организации «Союз </w:t>
      </w:r>
      <w:r w:rsidR="008B3208">
        <w:rPr>
          <w:rFonts w:ascii="Times New Roman" w:hAnsi="Times New Roman"/>
          <w:sz w:val="28"/>
          <w:szCs w:val="28"/>
        </w:rPr>
        <w:t>проектировщиков</w:t>
      </w:r>
      <w:r>
        <w:rPr>
          <w:rFonts w:ascii="Times New Roman" w:hAnsi="Times New Roman"/>
          <w:sz w:val="28"/>
          <w:szCs w:val="28"/>
        </w:rPr>
        <w:t xml:space="preserve"> Югры».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законами и иными нормативными актами Российской Федерации, а также Уставом Саморегулируемой организации «Союз </w:t>
      </w:r>
      <w:r w:rsidR="008B3208">
        <w:rPr>
          <w:rFonts w:ascii="Times New Roman" w:hAnsi="Times New Roman"/>
          <w:sz w:val="28"/>
          <w:szCs w:val="28"/>
        </w:rPr>
        <w:t>проектировщиков</w:t>
      </w:r>
      <w:r>
        <w:rPr>
          <w:rFonts w:ascii="Times New Roman" w:hAnsi="Times New Roman"/>
          <w:sz w:val="28"/>
          <w:szCs w:val="28"/>
        </w:rPr>
        <w:t xml:space="preserve"> Югры»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Саморегулируемой организации «Союз </w:t>
      </w:r>
      <w:r w:rsidR="008B3208">
        <w:rPr>
          <w:rFonts w:ascii="Times New Roman" w:hAnsi="Times New Roman"/>
          <w:sz w:val="28"/>
          <w:szCs w:val="28"/>
        </w:rPr>
        <w:t>проектировщиков</w:t>
      </w:r>
      <w:r>
        <w:rPr>
          <w:rFonts w:ascii="Times New Roman" w:hAnsi="Times New Roman"/>
          <w:sz w:val="28"/>
          <w:szCs w:val="28"/>
        </w:rPr>
        <w:t xml:space="preserve"> Югры».</w:t>
      </w:r>
    </w:p>
    <w:p w:rsidR="00894E79" w:rsidRDefault="00894E79" w:rsidP="00894E79">
      <w:pPr>
        <w:pStyle w:val="ac"/>
        <w:ind w:firstLine="709"/>
        <w:jc w:val="center"/>
        <w:rPr>
          <w:b/>
          <w:sz w:val="28"/>
          <w:szCs w:val="28"/>
        </w:rPr>
      </w:pPr>
    </w:p>
    <w:p w:rsidR="00894E79" w:rsidRPr="00F8021F" w:rsidRDefault="00894E79" w:rsidP="00894E79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8021F">
        <w:rPr>
          <w:b/>
          <w:sz w:val="28"/>
          <w:szCs w:val="28"/>
        </w:rPr>
        <w:t>. Компетенция Общего собрания</w:t>
      </w:r>
    </w:p>
    <w:p w:rsidR="00894E79" w:rsidRDefault="00894E79" w:rsidP="00894E79">
      <w:pPr>
        <w:pStyle w:val="ac"/>
        <w:ind w:firstLine="709"/>
        <w:jc w:val="center"/>
        <w:rPr>
          <w:sz w:val="28"/>
          <w:szCs w:val="28"/>
        </w:rPr>
      </w:pPr>
    </w:p>
    <w:p w:rsidR="00894E79" w:rsidRPr="00E9098D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98D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Pr="00E9098D">
        <w:rPr>
          <w:sz w:val="28"/>
          <w:szCs w:val="28"/>
        </w:rPr>
        <w:t xml:space="preserve"> К исключительной компетенции Общего собрания относятся следующие вопросы:</w:t>
      </w:r>
    </w:p>
    <w:p w:rsidR="00894E79" w:rsidRPr="00D0674E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.1.</w:t>
      </w:r>
      <w:r w:rsidR="00F63FB4">
        <w:rPr>
          <w:sz w:val="28"/>
          <w:szCs w:val="28"/>
        </w:rPr>
        <w:t>1.</w:t>
      </w:r>
      <w:r w:rsidRPr="00D0674E">
        <w:rPr>
          <w:sz w:val="28"/>
          <w:szCs w:val="28"/>
        </w:rPr>
        <w:t xml:space="preserve"> утверждение </w:t>
      </w:r>
      <w:r w:rsidR="00CB3BB9">
        <w:rPr>
          <w:sz w:val="28"/>
          <w:szCs w:val="28"/>
        </w:rPr>
        <w:t>У</w:t>
      </w:r>
      <w:r w:rsidRPr="00D0674E">
        <w:rPr>
          <w:sz w:val="28"/>
          <w:szCs w:val="28"/>
        </w:rPr>
        <w:t>става Союза, внесение в него изменений;</w:t>
      </w:r>
    </w:p>
    <w:p w:rsidR="00894E79" w:rsidRPr="00D0674E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Pr="00D0674E">
        <w:rPr>
          <w:sz w:val="28"/>
          <w:szCs w:val="28"/>
        </w:rPr>
        <w:t>2. определение приоритетных направлений деятельности Союза, принципов формирования и использования его имущества;</w:t>
      </w:r>
    </w:p>
    <w:p w:rsidR="00894E79" w:rsidRPr="00D0674E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Pr="00D0674E">
        <w:rPr>
          <w:sz w:val="28"/>
          <w:szCs w:val="28"/>
        </w:rPr>
        <w:t>3. избрание тайным голосованием членов постоянно действующего коллегиального органа управления Союза, досрочное прекращение полномочий указанного органа или досрочное прекращение полномочий отдельных его членов;</w:t>
      </w:r>
    </w:p>
    <w:p w:rsidR="00894E79" w:rsidRPr="00D0674E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Pr="00D0674E">
        <w:rPr>
          <w:sz w:val="28"/>
          <w:szCs w:val="28"/>
        </w:rPr>
        <w:t>4. избрание тайным голосованием руководителя постоянно действующего коллегиального органа управления Союза, досрочное прекращение полномочий такого руководителя;</w:t>
      </w:r>
    </w:p>
    <w:p w:rsidR="00894E79" w:rsidRPr="00D0674E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="003A0995">
        <w:rPr>
          <w:sz w:val="28"/>
          <w:szCs w:val="28"/>
        </w:rPr>
        <w:t>5</w:t>
      </w:r>
      <w:r w:rsidRPr="00D0674E">
        <w:rPr>
          <w:sz w:val="28"/>
          <w:szCs w:val="28"/>
        </w:rPr>
        <w:t xml:space="preserve">. установление размеров вступительного и регулярных членских взносов и порядка их уплаты, принятие решений о дополнительных </w:t>
      </w:r>
      <w:r w:rsidR="001D6ABE">
        <w:rPr>
          <w:sz w:val="28"/>
          <w:szCs w:val="28"/>
        </w:rPr>
        <w:t xml:space="preserve">(целевых) </w:t>
      </w:r>
      <w:r w:rsidRPr="00D0674E">
        <w:rPr>
          <w:sz w:val="28"/>
          <w:szCs w:val="28"/>
        </w:rPr>
        <w:t xml:space="preserve">имущественных взносах членов </w:t>
      </w:r>
      <w:r>
        <w:rPr>
          <w:sz w:val="28"/>
          <w:szCs w:val="28"/>
        </w:rPr>
        <w:t>С</w:t>
      </w:r>
      <w:r w:rsidRPr="00D0674E">
        <w:rPr>
          <w:sz w:val="28"/>
          <w:szCs w:val="28"/>
        </w:rPr>
        <w:t>оюза в его имущество;</w:t>
      </w:r>
    </w:p>
    <w:p w:rsidR="00FB1261" w:rsidRDefault="00894E79" w:rsidP="009851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="003A0995">
        <w:rPr>
          <w:sz w:val="28"/>
          <w:szCs w:val="28"/>
        </w:rPr>
        <w:t>6</w:t>
      </w:r>
      <w:r w:rsidRPr="00D0674E">
        <w:rPr>
          <w:sz w:val="28"/>
          <w:szCs w:val="28"/>
        </w:rPr>
        <w:t xml:space="preserve">. </w:t>
      </w:r>
      <w:r w:rsidR="00985141" w:rsidRPr="00985141">
        <w:rPr>
          <w:sz w:val="28"/>
          <w:szCs w:val="28"/>
        </w:rPr>
        <w:t xml:space="preserve">установление размеров взносов в компенсационные фонды </w:t>
      </w:r>
      <w:r w:rsidR="00985141">
        <w:rPr>
          <w:sz w:val="28"/>
          <w:szCs w:val="28"/>
        </w:rPr>
        <w:t>Союза</w:t>
      </w:r>
      <w:r w:rsidR="00985141" w:rsidRPr="00985141">
        <w:rPr>
          <w:sz w:val="28"/>
          <w:szCs w:val="28"/>
        </w:rPr>
        <w:t xml:space="preserve">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При этом размеры взносов в компенсационные фонды </w:t>
      </w:r>
      <w:r w:rsidR="00985141">
        <w:rPr>
          <w:sz w:val="28"/>
          <w:szCs w:val="28"/>
        </w:rPr>
        <w:t>Союза</w:t>
      </w:r>
      <w:r w:rsidR="00985141" w:rsidRPr="00985141">
        <w:rPr>
          <w:sz w:val="28"/>
          <w:szCs w:val="28"/>
        </w:rPr>
        <w:t xml:space="preserve"> устанавливаются </w:t>
      </w:r>
      <w:r w:rsidR="00712ED5">
        <w:rPr>
          <w:sz w:val="28"/>
          <w:szCs w:val="28"/>
        </w:rPr>
        <w:t xml:space="preserve">              </w:t>
      </w:r>
      <w:r w:rsidR="00985141" w:rsidRPr="00985141">
        <w:rPr>
          <w:sz w:val="28"/>
          <w:szCs w:val="28"/>
        </w:rPr>
        <w:t>не ниже минимальных размеров взносов в такие компенсационные фонды, предусмотренны</w:t>
      </w:r>
      <w:r w:rsidR="00EF6FAE">
        <w:rPr>
          <w:sz w:val="28"/>
          <w:szCs w:val="28"/>
        </w:rPr>
        <w:t>х</w:t>
      </w:r>
      <w:r w:rsidR="00985141">
        <w:rPr>
          <w:sz w:val="28"/>
          <w:szCs w:val="28"/>
        </w:rPr>
        <w:t xml:space="preserve"> Градостроительным </w:t>
      </w:r>
      <w:r w:rsidR="00850BEF">
        <w:rPr>
          <w:sz w:val="28"/>
          <w:szCs w:val="28"/>
        </w:rPr>
        <w:t>к</w:t>
      </w:r>
      <w:r w:rsidR="00985141">
        <w:rPr>
          <w:sz w:val="28"/>
          <w:szCs w:val="28"/>
        </w:rPr>
        <w:t>одексом Российской Федер</w:t>
      </w:r>
      <w:r w:rsidR="003A0995">
        <w:rPr>
          <w:sz w:val="28"/>
          <w:szCs w:val="28"/>
        </w:rPr>
        <w:t>а</w:t>
      </w:r>
      <w:r w:rsidR="00985141">
        <w:rPr>
          <w:sz w:val="28"/>
          <w:szCs w:val="28"/>
        </w:rPr>
        <w:t>ции</w:t>
      </w:r>
      <w:r w:rsidR="00FB1261">
        <w:rPr>
          <w:sz w:val="28"/>
          <w:szCs w:val="28"/>
        </w:rPr>
        <w:t>;</w:t>
      </w:r>
    </w:p>
    <w:p w:rsidR="00985141" w:rsidRPr="00985141" w:rsidRDefault="003A0995" w:rsidP="009851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="00FB1261">
        <w:rPr>
          <w:sz w:val="28"/>
          <w:szCs w:val="28"/>
        </w:rPr>
        <w:t>.</w:t>
      </w:r>
      <w:r w:rsidR="00985141" w:rsidRPr="00985141">
        <w:rPr>
          <w:sz w:val="28"/>
          <w:szCs w:val="28"/>
        </w:rPr>
        <w:t xml:space="preserve">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</w:t>
      </w:r>
      <w:r w:rsidR="00FB1261">
        <w:rPr>
          <w:sz w:val="28"/>
          <w:szCs w:val="28"/>
        </w:rPr>
        <w:t>зации</w:t>
      </w:r>
      <w:r w:rsidR="00712ED5">
        <w:rPr>
          <w:sz w:val="28"/>
          <w:szCs w:val="28"/>
        </w:rPr>
        <w:t xml:space="preserve">                 </w:t>
      </w:r>
      <w:r w:rsidR="00FB1261">
        <w:rPr>
          <w:sz w:val="28"/>
          <w:szCs w:val="28"/>
        </w:rPr>
        <w:t xml:space="preserve"> в кредитных организациях</w:t>
      </w:r>
      <w:r w:rsidR="00985141" w:rsidRPr="00985141">
        <w:rPr>
          <w:sz w:val="28"/>
          <w:szCs w:val="28"/>
        </w:rPr>
        <w:t>;</w:t>
      </w:r>
      <w:r w:rsidR="00623E38">
        <w:rPr>
          <w:sz w:val="28"/>
          <w:szCs w:val="28"/>
        </w:rPr>
        <w:t xml:space="preserve"> </w:t>
      </w:r>
    </w:p>
    <w:p w:rsidR="00894E79" w:rsidRDefault="00894E79" w:rsidP="00894E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0674E">
        <w:rPr>
          <w:sz w:val="28"/>
          <w:szCs w:val="28"/>
        </w:rPr>
        <w:t xml:space="preserve">. утверждение документов, предусмотренных </w:t>
      </w:r>
      <w:r w:rsidR="000058E9">
        <w:rPr>
          <w:sz w:val="28"/>
          <w:szCs w:val="28"/>
        </w:rPr>
        <w:t>Градостроительным кодексом Российской Федерации,</w:t>
      </w:r>
      <w:r w:rsidR="009A47FA">
        <w:rPr>
          <w:sz w:val="28"/>
          <w:szCs w:val="28"/>
        </w:rPr>
        <w:t xml:space="preserve"> Федеральным законом «О </w:t>
      </w:r>
      <w:proofErr w:type="spellStart"/>
      <w:r w:rsidR="009A47FA">
        <w:rPr>
          <w:sz w:val="28"/>
          <w:szCs w:val="28"/>
        </w:rPr>
        <w:t>саморегулируемых</w:t>
      </w:r>
      <w:proofErr w:type="spellEnd"/>
      <w:r w:rsidR="009A47FA">
        <w:rPr>
          <w:sz w:val="28"/>
          <w:szCs w:val="28"/>
        </w:rPr>
        <w:t xml:space="preserve"> организациях», </w:t>
      </w:r>
      <w:r>
        <w:rPr>
          <w:sz w:val="28"/>
          <w:szCs w:val="28"/>
        </w:rPr>
        <w:t xml:space="preserve"> в том числе</w:t>
      </w:r>
      <w:r w:rsidR="009A47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82A30" w:rsidRDefault="00082A30" w:rsidP="00082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компенсационном фонде возмещения вреда;</w:t>
      </w:r>
    </w:p>
    <w:p w:rsidR="00082A30" w:rsidRDefault="00082A30" w:rsidP="00082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компенсационном фонде обеспечения договорных обязательств;</w:t>
      </w:r>
    </w:p>
    <w:p w:rsidR="00082A30" w:rsidRDefault="00082A30" w:rsidP="00082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реестре членов </w:t>
      </w:r>
      <w:r w:rsidR="00990816">
        <w:rPr>
          <w:sz w:val="28"/>
          <w:szCs w:val="28"/>
        </w:rPr>
        <w:t>Союза</w:t>
      </w:r>
      <w:r>
        <w:rPr>
          <w:sz w:val="28"/>
          <w:szCs w:val="28"/>
        </w:rPr>
        <w:t>;</w:t>
      </w:r>
    </w:p>
    <w:p w:rsidR="00082A30" w:rsidRDefault="00082A30" w:rsidP="00082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 процедуре рассмотрения жалоб на действия (бездействие) членов </w:t>
      </w:r>
      <w:r w:rsidR="00990816"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 w:rsidR="00712E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иных обращений, поступивших в </w:t>
      </w:r>
      <w:r w:rsidR="00990816">
        <w:rPr>
          <w:sz w:val="28"/>
          <w:szCs w:val="28"/>
        </w:rPr>
        <w:t>Союз</w:t>
      </w:r>
      <w:r>
        <w:rPr>
          <w:sz w:val="28"/>
          <w:szCs w:val="28"/>
        </w:rPr>
        <w:t>;</w:t>
      </w:r>
    </w:p>
    <w:p w:rsidR="00082A30" w:rsidRDefault="00082A30" w:rsidP="00082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 проведении </w:t>
      </w:r>
      <w:r w:rsidR="00990816">
        <w:rPr>
          <w:sz w:val="28"/>
          <w:szCs w:val="28"/>
        </w:rPr>
        <w:t>Союзом</w:t>
      </w:r>
      <w:r>
        <w:rPr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082A30" w:rsidRDefault="00082A30" w:rsidP="00082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 членстве в </w:t>
      </w:r>
      <w:r w:rsidR="00990816">
        <w:rPr>
          <w:sz w:val="28"/>
          <w:szCs w:val="28"/>
        </w:rPr>
        <w:t>Союзе</w:t>
      </w:r>
      <w:r>
        <w:rPr>
          <w:sz w:val="28"/>
          <w:szCs w:val="28"/>
        </w:rPr>
        <w:t>, в том числе о требованиях к членам, о размере, порядке расчета и уплаты вступительного взноса, членских взносо</w:t>
      </w:r>
      <w:r w:rsidR="009A47FA">
        <w:rPr>
          <w:sz w:val="28"/>
          <w:szCs w:val="28"/>
        </w:rPr>
        <w:t>в;</w:t>
      </w:r>
    </w:p>
    <w:p w:rsidR="009A47FA" w:rsidRDefault="009A47FA" w:rsidP="003A0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утверждение мер дисциплинарного воздействия, порядка и оснований </w:t>
      </w:r>
      <w:r w:rsidR="00712E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их применения, порядка рассмотрения дел о нарушении членами Союза требований стандартов и правил Союза, условий членства в Союзе;</w:t>
      </w:r>
    </w:p>
    <w:p w:rsidR="00C07B65" w:rsidRDefault="00FA5F79" w:rsidP="003A09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7B65">
        <w:rPr>
          <w:sz w:val="28"/>
          <w:szCs w:val="28"/>
        </w:rPr>
        <w:t xml:space="preserve">) иных внутренних документов Союза, утверждение которых отнесено </w:t>
      </w:r>
      <w:r w:rsidR="00712ED5">
        <w:rPr>
          <w:sz w:val="28"/>
          <w:szCs w:val="28"/>
        </w:rPr>
        <w:t xml:space="preserve">                    </w:t>
      </w:r>
      <w:r w:rsidR="00C07B65">
        <w:rPr>
          <w:sz w:val="28"/>
          <w:szCs w:val="28"/>
        </w:rPr>
        <w:t>к  исключительной компетенции Общего собрания членов Союза законодательством Российской Федерации, внутренними документами и Уставом Союза.</w:t>
      </w:r>
    </w:p>
    <w:p w:rsidR="00894E79" w:rsidRPr="00D0674E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D0674E">
        <w:rPr>
          <w:sz w:val="28"/>
          <w:szCs w:val="28"/>
        </w:rPr>
        <w:t>. принятие решения об исключении из членов Союза</w:t>
      </w:r>
      <w:r>
        <w:rPr>
          <w:sz w:val="28"/>
          <w:szCs w:val="28"/>
        </w:rPr>
        <w:t xml:space="preserve"> в </w:t>
      </w:r>
      <w:r w:rsidR="00E02142">
        <w:rPr>
          <w:sz w:val="28"/>
          <w:szCs w:val="28"/>
        </w:rPr>
        <w:t xml:space="preserve">случаях, установленных законодательством Российской Федерации и внутренними </w:t>
      </w:r>
      <w:r w:rsidR="003A0995">
        <w:rPr>
          <w:sz w:val="28"/>
          <w:szCs w:val="28"/>
        </w:rPr>
        <w:t>документами Союза</w:t>
      </w:r>
      <w:r w:rsidRPr="00D0674E">
        <w:rPr>
          <w:sz w:val="28"/>
          <w:szCs w:val="28"/>
        </w:rPr>
        <w:t>;</w:t>
      </w:r>
    </w:p>
    <w:p w:rsidR="00894E79" w:rsidRPr="00D0674E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Pr="00D0674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0674E">
        <w:rPr>
          <w:sz w:val="28"/>
          <w:szCs w:val="28"/>
        </w:rPr>
        <w:t xml:space="preserve">. принятие решения о прекращении действия свидетельства о допуске </w:t>
      </w:r>
      <w:r w:rsidR="00712ED5">
        <w:rPr>
          <w:sz w:val="28"/>
          <w:szCs w:val="28"/>
        </w:rPr>
        <w:t xml:space="preserve">   </w:t>
      </w:r>
      <w:r w:rsidRPr="00D0674E">
        <w:rPr>
          <w:sz w:val="28"/>
          <w:szCs w:val="28"/>
        </w:rPr>
        <w:t>к работам,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 в соответствии с пунктом 6 части 15 статьи 55.8 Градостроительного кодекса Российской Федерации</w:t>
      </w:r>
      <w:r w:rsidRPr="00D0674E">
        <w:rPr>
          <w:sz w:val="28"/>
          <w:szCs w:val="28"/>
        </w:rPr>
        <w:t>;</w:t>
      </w:r>
    </w:p>
    <w:p w:rsidR="00894E79" w:rsidRPr="00D0674E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Pr="00D067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0674E">
        <w:rPr>
          <w:sz w:val="28"/>
          <w:szCs w:val="28"/>
        </w:rPr>
        <w:t xml:space="preserve">. принятие решения об участии Союза в некоммерческих организациях, в том числе о вступлении в ассоциацию (союз) </w:t>
      </w:r>
      <w:proofErr w:type="spellStart"/>
      <w:r w:rsidRPr="00D0674E">
        <w:rPr>
          <w:sz w:val="28"/>
          <w:szCs w:val="28"/>
        </w:rPr>
        <w:t>саморегулируемых</w:t>
      </w:r>
      <w:proofErr w:type="spellEnd"/>
      <w:r w:rsidRPr="00D0674E">
        <w:rPr>
          <w:sz w:val="28"/>
          <w:szCs w:val="28"/>
        </w:rPr>
        <w:t xml:space="preserve"> организаций, торгово-промышленную палату, выходе из состава членов этих некоммерческих организаций</w:t>
      </w:r>
      <w:r w:rsidR="00EF6FAE">
        <w:rPr>
          <w:sz w:val="28"/>
          <w:szCs w:val="28"/>
        </w:rPr>
        <w:t>,</w:t>
      </w:r>
      <w:r w:rsidR="00EF6FAE" w:rsidRPr="00EF6FAE">
        <w:rPr>
          <w:sz w:val="28"/>
          <w:szCs w:val="28"/>
        </w:rPr>
        <w:t xml:space="preserve"> </w:t>
      </w:r>
      <w:r w:rsidR="00EF6FAE" w:rsidRPr="00E9098D">
        <w:rPr>
          <w:sz w:val="28"/>
          <w:szCs w:val="28"/>
        </w:rPr>
        <w:t xml:space="preserve">создание филиалов и открытие представительств </w:t>
      </w:r>
      <w:r w:rsidR="00EF6FAE">
        <w:rPr>
          <w:sz w:val="28"/>
          <w:szCs w:val="28"/>
        </w:rPr>
        <w:t>Союза</w:t>
      </w:r>
      <w:r w:rsidRPr="00D0674E">
        <w:rPr>
          <w:sz w:val="28"/>
          <w:szCs w:val="28"/>
        </w:rPr>
        <w:t>;</w:t>
      </w:r>
    </w:p>
    <w:p w:rsidR="00894E79" w:rsidRPr="00D0674E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Pr="00D067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 определение перечня видов работ, которые оказывают влияние на</w:t>
      </w:r>
      <w:r w:rsidR="00FE264F">
        <w:rPr>
          <w:sz w:val="28"/>
          <w:szCs w:val="28"/>
        </w:rPr>
        <w:t> </w:t>
      </w:r>
      <w:r w:rsidRPr="00D0674E">
        <w:rPr>
          <w:sz w:val="28"/>
          <w:szCs w:val="28"/>
        </w:rPr>
        <w:t>безопасность объектов капитального строительства и решение вопросов по</w:t>
      </w:r>
      <w:r w:rsidR="00FE264F">
        <w:rPr>
          <w:sz w:val="28"/>
          <w:szCs w:val="28"/>
        </w:rPr>
        <w:t> </w:t>
      </w:r>
      <w:r w:rsidRPr="00D0674E">
        <w:rPr>
          <w:sz w:val="28"/>
          <w:szCs w:val="28"/>
        </w:rPr>
        <w:t xml:space="preserve">выдаче свидетельства о </w:t>
      </w:r>
      <w:proofErr w:type="gramStart"/>
      <w:r w:rsidRPr="00D0674E">
        <w:rPr>
          <w:sz w:val="28"/>
          <w:szCs w:val="28"/>
        </w:rPr>
        <w:t>допуске</w:t>
      </w:r>
      <w:proofErr w:type="gramEnd"/>
      <w:r w:rsidRPr="00D0674E">
        <w:rPr>
          <w:sz w:val="28"/>
          <w:szCs w:val="28"/>
        </w:rPr>
        <w:t xml:space="preserve"> к которым относится к сфере деятельности Союза;</w:t>
      </w:r>
    </w:p>
    <w:p w:rsidR="00894E79" w:rsidRPr="00D0674E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Pr="00D067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0674E">
        <w:rPr>
          <w:sz w:val="28"/>
          <w:szCs w:val="28"/>
        </w:rPr>
        <w:t>. установление компетенции исполнительного органа Союза и порядка осуществления им руководства текущей деятельностью Союза;</w:t>
      </w:r>
    </w:p>
    <w:p w:rsidR="00894E79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Pr="00D067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0674E">
        <w:rPr>
          <w:sz w:val="28"/>
          <w:szCs w:val="28"/>
        </w:rPr>
        <w:t>. принятие решений о реорганизации или ликвидации Союза, о</w:t>
      </w:r>
      <w:r w:rsidR="00FE264F">
        <w:rPr>
          <w:sz w:val="28"/>
          <w:szCs w:val="28"/>
        </w:rPr>
        <w:t> </w:t>
      </w:r>
      <w:r w:rsidRPr="00D0674E">
        <w:rPr>
          <w:sz w:val="28"/>
          <w:szCs w:val="28"/>
        </w:rPr>
        <w:t>назначении ликвидационной комиссии или ликвидатора и об утверждении ликвидационного баланса;</w:t>
      </w:r>
    </w:p>
    <w:p w:rsidR="00894E79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>
        <w:rPr>
          <w:sz w:val="28"/>
          <w:szCs w:val="28"/>
        </w:rPr>
        <w:t>15.</w:t>
      </w:r>
      <w:r w:rsidRPr="00D0674E">
        <w:rPr>
          <w:sz w:val="28"/>
          <w:szCs w:val="28"/>
        </w:rPr>
        <w:t xml:space="preserve"> избрание ревизионной комиссии</w:t>
      </w:r>
      <w:r>
        <w:rPr>
          <w:sz w:val="28"/>
          <w:szCs w:val="28"/>
        </w:rPr>
        <w:t>, досрочное прекращение полномочий членов ревизионной комиссии, утверждение отчета ревизионной комиссии</w:t>
      </w:r>
      <w:r w:rsidR="00712E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 результатах финансово-хозяйственной деятельности Союза</w:t>
      </w:r>
      <w:r w:rsidR="003A0995">
        <w:rPr>
          <w:sz w:val="28"/>
          <w:szCs w:val="28"/>
        </w:rPr>
        <w:t>;</w:t>
      </w:r>
    </w:p>
    <w:p w:rsidR="00894E79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3FB4">
        <w:rPr>
          <w:sz w:val="28"/>
          <w:szCs w:val="28"/>
        </w:rPr>
        <w:t>1.</w:t>
      </w:r>
      <w:r>
        <w:rPr>
          <w:sz w:val="28"/>
          <w:szCs w:val="28"/>
        </w:rPr>
        <w:t xml:space="preserve">16. определение порядка приема в состав Союза и исключения из Союза </w:t>
      </w:r>
      <w:r w:rsidR="00712ED5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законодательством Российской Федерации;</w:t>
      </w:r>
    </w:p>
    <w:p w:rsidR="00EF6FAE" w:rsidRDefault="00EF6FAE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2.1.17. </w:t>
      </w:r>
      <w:r w:rsidRPr="00E9098D">
        <w:rPr>
          <w:sz w:val="28"/>
          <w:szCs w:val="28"/>
        </w:rPr>
        <w:t>утверждение годов</w:t>
      </w:r>
      <w:r>
        <w:rPr>
          <w:sz w:val="28"/>
          <w:szCs w:val="28"/>
        </w:rPr>
        <w:t xml:space="preserve">ых </w:t>
      </w:r>
      <w:r w:rsidRPr="00E9098D">
        <w:rPr>
          <w:sz w:val="28"/>
          <w:szCs w:val="28"/>
        </w:rPr>
        <w:t>отчет</w:t>
      </w:r>
      <w:r>
        <w:rPr>
          <w:sz w:val="28"/>
          <w:szCs w:val="28"/>
        </w:rPr>
        <w:t xml:space="preserve">ов и годовой </w:t>
      </w:r>
      <w:r w:rsidRPr="00E9098D">
        <w:rPr>
          <w:sz w:val="28"/>
          <w:szCs w:val="28"/>
        </w:rPr>
        <w:t>бухгалтерск</w:t>
      </w:r>
      <w:r>
        <w:rPr>
          <w:sz w:val="28"/>
          <w:szCs w:val="28"/>
        </w:rPr>
        <w:t>ой (финансовой) отчетности Союза;</w:t>
      </w:r>
    </w:p>
    <w:p w:rsidR="00894E79" w:rsidRPr="00D0674E" w:rsidRDefault="00894E79" w:rsidP="00894E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74E">
        <w:rPr>
          <w:sz w:val="28"/>
          <w:szCs w:val="28"/>
        </w:rPr>
        <w:t>.</w:t>
      </w:r>
      <w:r w:rsidR="00F63FB4">
        <w:rPr>
          <w:sz w:val="28"/>
          <w:szCs w:val="28"/>
        </w:rPr>
        <w:t>1.</w:t>
      </w:r>
      <w:r w:rsidR="00EF6FAE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D0674E">
        <w:rPr>
          <w:sz w:val="28"/>
          <w:szCs w:val="28"/>
        </w:rPr>
        <w:t xml:space="preserve"> принятие иных решений, которые в соответствии с</w:t>
      </w:r>
      <w:r w:rsidR="00FE264F">
        <w:rPr>
          <w:sz w:val="28"/>
          <w:szCs w:val="28"/>
        </w:rPr>
        <w:t> </w:t>
      </w:r>
      <w:r w:rsidRPr="00D0674E">
        <w:rPr>
          <w:sz w:val="28"/>
          <w:szCs w:val="28"/>
        </w:rPr>
        <w:t xml:space="preserve">законодательством Российской Федерации и </w:t>
      </w:r>
      <w:r w:rsidR="00FF0467">
        <w:rPr>
          <w:sz w:val="28"/>
          <w:szCs w:val="28"/>
        </w:rPr>
        <w:t>У</w:t>
      </w:r>
      <w:r w:rsidRPr="00D0674E">
        <w:rPr>
          <w:sz w:val="28"/>
          <w:szCs w:val="28"/>
        </w:rPr>
        <w:t>ставом отнесены к</w:t>
      </w:r>
      <w:r w:rsidR="00FE264F">
        <w:rPr>
          <w:sz w:val="28"/>
          <w:szCs w:val="28"/>
        </w:rPr>
        <w:t> </w:t>
      </w:r>
      <w:r w:rsidRPr="00D0674E">
        <w:rPr>
          <w:sz w:val="28"/>
          <w:szCs w:val="28"/>
        </w:rPr>
        <w:t>исключительной компетенции Общего собрания.</w:t>
      </w:r>
    </w:p>
    <w:p w:rsidR="00894E79" w:rsidRDefault="00F63FB4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7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4E79">
        <w:rPr>
          <w:sz w:val="28"/>
          <w:szCs w:val="28"/>
        </w:rPr>
        <w:t>. К компетенции Общего собрания относятся следующие вопросы:</w:t>
      </w:r>
    </w:p>
    <w:p w:rsidR="00894E79" w:rsidRPr="00E9098D" w:rsidRDefault="00F63FB4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79" w:rsidRPr="00E9098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4E79" w:rsidRPr="00E9098D">
        <w:rPr>
          <w:sz w:val="28"/>
          <w:szCs w:val="28"/>
        </w:rPr>
        <w:t>.</w:t>
      </w:r>
      <w:r w:rsidR="00894E79">
        <w:rPr>
          <w:sz w:val="28"/>
          <w:szCs w:val="28"/>
        </w:rPr>
        <w:t>1</w:t>
      </w:r>
      <w:r w:rsidR="00894E79" w:rsidRPr="00E9098D">
        <w:rPr>
          <w:sz w:val="28"/>
          <w:szCs w:val="28"/>
        </w:rPr>
        <w:t xml:space="preserve">. утверждение отчета постоянно действующего коллегиального органа управления </w:t>
      </w:r>
      <w:r w:rsidR="00894E79">
        <w:rPr>
          <w:sz w:val="28"/>
          <w:szCs w:val="28"/>
        </w:rPr>
        <w:t>Союза</w:t>
      </w:r>
      <w:r w:rsidR="00894E79" w:rsidRPr="00E9098D">
        <w:rPr>
          <w:sz w:val="28"/>
          <w:szCs w:val="28"/>
        </w:rPr>
        <w:t xml:space="preserve"> и исполнительного органа </w:t>
      </w:r>
      <w:r w:rsidR="00894E79">
        <w:rPr>
          <w:sz w:val="28"/>
          <w:szCs w:val="28"/>
        </w:rPr>
        <w:t>Союза</w:t>
      </w:r>
      <w:r w:rsidR="00894E79" w:rsidRPr="00E9098D">
        <w:rPr>
          <w:sz w:val="28"/>
          <w:szCs w:val="28"/>
        </w:rPr>
        <w:t>;</w:t>
      </w:r>
    </w:p>
    <w:p w:rsidR="00894E79" w:rsidRPr="00E9098D" w:rsidRDefault="00F63FB4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7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4E79" w:rsidRPr="00E9098D">
        <w:rPr>
          <w:sz w:val="28"/>
          <w:szCs w:val="28"/>
        </w:rPr>
        <w:t>.</w:t>
      </w:r>
      <w:r w:rsidR="00894E79">
        <w:rPr>
          <w:sz w:val="28"/>
          <w:szCs w:val="28"/>
        </w:rPr>
        <w:t>2</w:t>
      </w:r>
      <w:r w:rsidR="00894E79" w:rsidRPr="00E9098D">
        <w:rPr>
          <w:sz w:val="28"/>
          <w:szCs w:val="28"/>
        </w:rPr>
        <w:t>.</w:t>
      </w:r>
      <w:r w:rsidR="00EF6FAE">
        <w:rPr>
          <w:sz w:val="28"/>
          <w:szCs w:val="28"/>
        </w:rPr>
        <w:t xml:space="preserve"> </w:t>
      </w:r>
      <w:r w:rsidR="00894E79" w:rsidRPr="00E9098D">
        <w:rPr>
          <w:sz w:val="28"/>
          <w:szCs w:val="28"/>
        </w:rPr>
        <w:t xml:space="preserve">утверждение сметы </w:t>
      </w:r>
      <w:r w:rsidR="001D6ABE">
        <w:rPr>
          <w:sz w:val="28"/>
          <w:szCs w:val="28"/>
        </w:rPr>
        <w:t xml:space="preserve">(финансового плана) </w:t>
      </w:r>
      <w:r w:rsidR="00894E79">
        <w:rPr>
          <w:sz w:val="28"/>
          <w:szCs w:val="28"/>
        </w:rPr>
        <w:t>Союза</w:t>
      </w:r>
      <w:r w:rsidR="00894E79" w:rsidRPr="00E9098D">
        <w:rPr>
          <w:sz w:val="28"/>
          <w:szCs w:val="28"/>
        </w:rPr>
        <w:t xml:space="preserve"> и внесение в не</w:t>
      </w:r>
      <w:r w:rsidR="00894E79">
        <w:rPr>
          <w:sz w:val="28"/>
          <w:szCs w:val="28"/>
        </w:rPr>
        <w:t>е</w:t>
      </w:r>
      <w:r w:rsidR="00894E79" w:rsidRPr="00E9098D">
        <w:rPr>
          <w:sz w:val="28"/>
          <w:szCs w:val="28"/>
        </w:rPr>
        <w:t xml:space="preserve"> изменений;</w:t>
      </w:r>
    </w:p>
    <w:p w:rsidR="00894E79" w:rsidRPr="00E9098D" w:rsidRDefault="00F63FB4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7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4E79" w:rsidRPr="00E9098D">
        <w:rPr>
          <w:sz w:val="28"/>
          <w:szCs w:val="28"/>
        </w:rPr>
        <w:t>.</w:t>
      </w:r>
      <w:r w:rsidR="00EF6FAE">
        <w:rPr>
          <w:sz w:val="28"/>
          <w:szCs w:val="28"/>
        </w:rPr>
        <w:t>3</w:t>
      </w:r>
      <w:r w:rsidR="00894E79" w:rsidRPr="00E9098D">
        <w:rPr>
          <w:sz w:val="28"/>
          <w:szCs w:val="28"/>
        </w:rPr>
        <w:t xml:space="preserve">. принятие решения о добровольном исключении сведений о </w:t>
      </w:r>
      <w:r w:rsidR="00894E79">
        <w:rPr>
          <w:sz w:val="28"/>
          <w:szCs w:val="28"/>
        </w:rPr>
        <w:t>Союзе</w:t>
      </w:r>
      <w:r w:rsidR="00894E79" w:rsidRPr="00E9098D">
        <w:rPr>
          <w:sz w:val="28"/>
          <w:szCs w:val="28"/>
        </w:rPr>
        <w:t xml:space="preserve"> из</w:t>
      </w:r>
      <w:r w:rsidR="00FE264F">
        <w:rPr>
          <w:sz w:val="28"/>
          <w:szCs w:val="28"/>
        </w:rPr>
        <w:t> </w:t>
      </w:r>
      <w:r w:rsidR="00894E79" w:rsidRPr="00E9098D">
        <w:rPr>
          <w:sz w:val="28"/>
          <w:szCs w:val="28"/>
        </w:rPr>
        <w:t xml:space="preserve">государственного реестра </w:t>
      </w:r>
      <w:proofErr w:type="spellStart"/>
      <w:r w:rsidR="00894E79" w:rsidRPr="00E9098D">
        <w:rPr>
          <w:sz w:val="28"/>
          <w:szCs w:val="28"/>
        </w:rPr>
        <w:t>саморегулируемых</w:t>
      </w:r>
      <w:proofErr w:type="spellEnd"/>
      <w:r w:rsidR="00894E79" w:rsidRPr="00E9098D">
        <w:rPr>
          <w:sz w:val="28"/>
          <w:szCs w:val="28"/>
        </w:rPr>
        <w:t xml:space="preserve"> организаций;</w:t>
      </w:r>
    </w:p>
    <w:p w:rsidR="00894E79" w:rsidRDefault="00F63FB4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7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4E79" w:rsidRPr="00E9098D">
        <w:rPr>
          <w:sz w:val="28"/>
          <w:szCs w:val="28"/>
        </w:rPr>
        <w:t>.</w:t>
      </w:r>
      <w:r w:rsidR="00EF6FAE">
        <w:rPr>
          <w:sz w:val="28"/>
          <w:szCs w:val="28"/>
        </w:rPr>
        <w:t>4</w:t>
      </w:r>
      <w:r w:rsidR="00894E79" w:rsidRPr="00E9098D">
        <w:rPr>
          <w:sz w:val="28"/>
          <w:szCs w:val="28"/>
        </w:rPr>
        <w:t xml:space="preserve">. рассмотрение жалобы лица, исключенного из членов </w:t>
      </w:r>
      <w:r w:rsidR="00894E79">
        <w:rPr>
          <w:sz w:val="28"/>
          <w:szCs w:val="28"/>
        </w:rPr>
        <w:t>Союза</w:t>
      </w:r>
      <w:r w:rsidR="00894E79" w:rsidRPr="00E9098D">
        <w:rPr>
          <w:sz w:val="28"/>
          <w:szCs w:val="28"/>
        </w:rPr>
        <w:t>, на</w:t>
      </w:r>
      <w:r w:rsidR="00FE264F">
        <w:rPr>
          <w:sz w:val="28"/>
          <w:szCs w:val="28"/>
        </w:rPr>
        <w:t> </w:t>
      </w:r>
      <w:r w:rsidR="00894E79" w:rsidRPr="00E9098D">
        <w:rPr>
          <w:sz w:val="28"/>
          <w:szCs w:val="28"/>
        </w:rPr>
        <w:t xml:space="preserve">необоснованность принятого Правлением на основании рекомендации органа по рассмотрению дел о применении в отношении членов </w:t>
      </w:r>
      <w:r w:rsidR="00894E79">
        <w:rPr>
          <w:sz w:val="28"/>
          <w:szCs w:val="28"/>
        </w:rPr>
        <w:t>Союза</w:t>
      </w:r>
      <w:r w:rsidR="00894E79" w:rsidRPr="00E9098D">
        <w:rPr>
          <w:sz w:val="28"/>
          <w:szCs w:val="28"/>
        </w:rPr>
        <w:t xml:space="preserve"> мер дисциплинарного воздействия, решения об исключении этого лица из членов </w:t>
      </w:r>
      <w:r w:rsidR="00894E79">
        <w:rPr>
          <w:sz w:val="28"/>
          <w:szCs w:val="28"/>
        </w:rPr>
        <w:t>Союза</w:t>
      </w:r>
      <w:r w:rsidR="00894E79" w:rsidRPr="00E9098D">
        <w:rPr>
          <w:sz w:val="28"/>
          <w:szCs w:val="28"/>
        </w:rPr>
        <w:t xml:space="preserve"> и принятие решения по такой жалобе;</w:t>
      </w:r>
    </w:p>
    <w:p w:rsidR="00894E79" w:rsidRDefault="00F63FB4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7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4E79" w:rsidRPr="00E9098D">
        <w:rPr>
          <w:sz w:val="28"/>
          <w:szCs w:val="28"/>
        </w:rPr>
        <w:t>.</w:t>
      </w:r>
      <w:r w:rsidR="00EF6FAE">
        <w:rPr>
          <w:sz w:val="28"/>
          <w:szCs w:val="28"/>
        </w:rPr>
        <w:t>5</w:t>
      </w:r>
      <w:r w:rsidR="00894E79" w:rsidRPr="00E9098D">
        <w:rPr>
          <w:sz w:val="28"/>
          <w:szCs w:val="28"/>
        </w:rPr>
        <w:t xml:space="preserve">. </w:t>
      </w:r>
      <w:r w:rsidR="00894E79">
        <w:rPr>
          <w:sz w:val="28"/>
          <w:szCs w:val="28"/>
        </w:rPr>
        <w:t>принятие иных решений в соответствии с</w:t>
      </w:r>
      <w:r w:rsidR="00894E79" w:rsidRPr="00E9098D">
        <w:rPr>
          <w:sz w:val="28"/>
          <w:szCs w:val="28"/>
        </w:rPr>
        <w:t xml:space="preserve"> законодательством Российской Федерации</w:t>
      </w:r>
      <w:r w:rsidR="00894E79">
        <w:rPr>
          <w:sz w:val="28"/>
          <w:szCs w:val="28"/>
        </w:rPr>
        <w:t xml:space="preserve"> и </w:t>
      </w:r>
      <w:r w:rsidR="00FF0467">
        <w:rPr>
          <w:sz w:val="28"/>
          <w:szCs w:val="28"/>
        </w:rPr>
        <w:t>У</w:t>
      </w:r>
      <w:r w:rsidR="00894E79">
        <w:rPr>
          <w:sz w:val="28"/>
          <w:szCs w:val="28"/>
        </w:rPr>
        <w:t>ставом</w:t>
      </w:r>
      <w:r w:rsidR="00894E79" w:rsidRPr="00E9098D">
        <w:rPr>
          <w:sz w:val="28"/>
          <w:szCs w:val="28"/>
        </w:rPr>
        <w:t>.</w:t>
      </w:r>
    </w:p>
    <w:p w:rsidR="00894E79" w:rsidRPr="00C8398D" w:rsidRDefault="00F63FB4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E7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94E79" w:rsidRPr="00C8398D">
        <w:rPr>
          <w:sz w:val="28"/>
          <w:szCs w:val="28"/>
        </w:rPr>
        <w:t>. Общее собрание вправе принять к своему рассмотрению, рассмотреть и</w:t>
      </w:r>
      <w:r w:rsidR="00FE264F">
        <w:rPr>
          <w:sz w:val="28"/>
          <w:szCs w:val="28"/>
        </w:rPr>
        <w:t> </w:t>
      </w:r>
      <w:r w:rsidR="00894E79" w:rsidRPr="00C8398D">
        <w:rPr>
          <w:sz w:val="28"/>
          <w:szCs w:val="28"/>
        </w:rPr>
        <w:t>принять решение по любым вопросам</w:t>
      </w:r>
      <w:r w:rsidR="00894E79">
        <w:rPr>
          <w:sz w:val="28"/>
          <w:szCs w:val="28"/>
        </w:rPr>
        <w:t>,</w:t>
      </w:r>
      <w:r w:rsidR="00894E79" w:rsidRPr="00C8398D">
        <w:rPr>
          <w:sz w:val="28"/>
          <w:szCs w:val="28"/>
        </w:rPr>
        <w:t xml:space="preserve"> кроме вопросов, отнесенных к</w:t>
      </w:r>
      <w:r w:rsidR="00FE264F">
        <w:rPr>
          <w:sz w:val="28"/>
          <w:szCs w:val="28"/>
        </w:rPr>
        <w:t> </w:t>
      </w:r>
      <w:r w:rsidR="00894E79" w:rsidRPr="00C8398D">
        <w:rPr>
          <w:sz w:val="28"/>
          <w:szCs w:val="28"/>
        </w:rPr>
        <w:t xml:space="preserve">компетенции постоянно действующего коллегиального органа управления </w:t>
      </w:r>
      <w:r w:rsidR="00894E79">
        <w:rPr>
          <w:sz w:val="28"/>
          <w:szCs w:val="28"/>
        </w:rPr>
        <w:t>Союза</w:t>
      </w:r>
      <w:r w:rsidR="00894E79" w:rsidRPr="00C8398D">
        <w:rPr>
          <w:sz w:val="28"/>
          <w:szCs w:val="28"/>
        </w:rPr>
        <w:t xml:space="preserve"> и к компетенции исполнительного органа </w:t>
      </w:r>
      <w:r w:rsidR="00894E79">
        <w:rPr>
          <w:sz w:val="28"/>
          <w:szCs w:val="28"/>
        </w:rPr>
        <w:t>Союза.</w:t>
      </w:r>
    </w:p>
    <w:p w:rsidR="00E2158F" w:rsidRPr="000C0AF6" w:rsidRDefault="00E2158F" w:rsidP="00CC00BD">
      <w:pPr>
        <w:ind w:firstLine="708"/>
        <w:jc w:val="both"/>
        <w:rPr>
          <w:sz w:val="28"/>
          <w:szCs w:val="28"/>
        </w:rPr>
      </w:pPr>
    </w:p>
    <w:p w:rsidR="00FE59C8" w:rsidRDefault="00F45179" w:rsidP="00222863">
      <w:pPr>
        <w:pStyle w:val="ac"/>
        <w:ind w:firstLine="709"/>
        <w:jc w:val="center"/>
        <w:rPr>
          <w:b/>
          <w:sz w:val="28"/>
          <w:szCs w:val="28"/>
        </w:rPr>
      </w:pPr>
      <w:r w:rsidRPr="00F45179">
        <w:rPr>
          <w:b/>
          <w:sz w:val="28"/>
          <w:szCs w:val="28"/>
        </w:rPr>
        <w:t>3. Порядок подготовки проведения Общего собрания</w:t>
      </w:r>
    </w:p>
    <w:p w:rsidR="00894E79" w:rsidRDefault="00894E79" w:rsidP="00222863">
      <w:pPr>
        <w:pStyle w:val="ac"/>
        <w:ind w:firstLine="709"/>
        <w:jc w:val="center"/>
        <w:rPr>
          <w:b/>
          <w:sz w:val="28"/>
          <w:szCs w:val="28"/>
        </w:rPr>
      </w:pPr>
    </w:p>
    <w:p w:rsidR="00894E79" w:rsidRDefault="00F63FB4" w:rsidP="00894E79">
      <w:pPr>
        <w:pStyle w:val="aa"/>
        <w:spacing w:before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94E79" w:rsidRPr="0017215A">
        <w:rPr>
          <w:rFonts w:ascii="Times New Roman" w:hAnsi="Times New Roman"/>
          <w:bCs/>
          <w:sz w:val="28"/>
          <w:szCs w:val="28"/>
        </w:rPr>
        <w:t>.1. Общее собрание может быть очередным и внеочередным</w:t>
      </w:r>
      <w:r w:rsidR="00894E79">
        <w:rPr>
          <w:rFonts w:ascii="Times New Roman" w:hAnsi="Times New Roman"/>
          <w:bCs/>
          <w:sz w:val="28"/>
          <w:szCs w:val="28"/>
        </w:rPr>
        <w:t>.</w:t>
      </w:r>
      <w:r w:rsidR="00894E79" w:rsidRPr="0017215A">
        <w:rPr>
          <w:rFonts w:ascii="Times New Roman" w:hAnsi="Times New Roman"/>
          <w:bCs/>
          <w:sz w:val="28"/>
          <w:szCs w:val="28"/>
        </w:rPr>
        <w:t xml:space="preserve"> </w:t>
      </w:r>
    </w:p>
    <w:p w:rsidR="00DB3ED4" w:rsidRPr="00CC6274" w:rsidRDefault="00DB3ED4" w:rsidP="00DB3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3F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94E79">
        <w:rPr>
          <w:sz w:val="28"/>
          <w:szCs w:val="28"/>
        </w:rPr>
        <w:t>Очередное Общее собрание созывается не реже одного раза в год по</w:t>
      </w:r>
      <w:r w:rsidR="00FE264F">
        <w:rPr>
          <w:sz w:val="28"/>
          <w:szCs w:val="28"/>
        </w:rPr>
        <w:t> </w:t>
      </w:r>
      <w:r w:rsidR="00894E79">
        <w:rPr>
          <w:sz w:val="28"/>
          <w:szCs w:val="28"/>
        </w:rPr>
        <w:t xml:space="preserve">решению Правления. </w:t>
      </w:r>
      <w:r w:rsidRPr="00CC6274">
        <w:rPr>
          <w:noProof/>
          <w:sz w:val="28"/>
          <w:szCs w:val="28"/>
        </w:rPr>
        <w:t>При</w:t>
      </w:r>
      <w:r>
        <w:rPr>
          <w:noProof/>
          <w:sz w:val="28"/>
          <w:szCs w:val="28"/>
        </w:rPr>
        <w:t> </w:t>
      </w:r>
      <w:r w:rsidRPr="00CC6274">
        <w:rPr>
          <w:noProof/>
          <w:sz w:val="28"/>
          <w:szCs w:val="28"/>
        </w:rPr>
        <w:t>принятии решения о проведении Общего собрания Правление определяет: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дату, место и время проведения Общего собрания;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повестку дня;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noProof/>
          <w:sz w:val="28"/>
          <w:szCs w:val="28"/>
        </w:rPr>
        <w:t>информирования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noProof/>
          <w:sz w:val="28"/>
          <w:szCs w:val="28"/>
        </w:rPr>
        <w:t>ов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 Союза о проведении Общего собрания;</w:t>
      </w:r>
    </w:p>
    <w:p w:rsidR="00DB3ED4" w:rsidRDefault="00DB3ED4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перечень информации (материалов), предоставляемой членам Союза при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подготовке к проведению Общего собрания и порядок ознакомления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ней;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5) квоту участников Общего собрания</w:t>
      </w:r>
      <w:r w:rsidRPr="00CC627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B3ED4" w:rsidRPr="00CC6274" w:rsidRDefault="00DB3ED4" w:rsidP="00DB3ED4">
      <w:pPr>
        <w:pStyle w:val="aa"/>
        <w:spacing w:before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</w:t>
      </w:r>
      <w:r w:rsidR="00F63FB4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Pr="00CC6274">
        <w:rPr>
          <w:rFonts w:ascii="Times New Roman" w:hAnsi="Times New Roman"/>
          <w:noProof/>
          <w:sz w:val="28"/>
          <w:szCs w:val="28"/>
        </w:rPr>
        <w:t xml:space="preserve">Информирование членов Союза о проведении </w:t>
      </w:r>
      <w:r w:rsidR="001D6ABE">
        <w:rPr>
          <w:rFonts w:ascii="Times New Roman" w:hAnsi="Times New Roman"/>
          <w:noProof/>
          <w:sz w:val="28"/>
          <w:szCs w:val="28"/>
        </w:rPr>
        <w:t xml:space="preserve">очередного </w:t>
      </w:r>
      <w:r w:rsidRPr="00CC6274">
        <w:rPr>
          <w:rFonts w:ascii="Times New Roman" w:hAnsi="Times New Roman"/>
          <w:noProof/>
          <w:sz w:val="28"/>
          <w:szCs w:val="28"/>
        </w:rPr>
        <w:t xml:space="preserve">Общего собрания </w:t>
      </w:r>
      <w:r w:rsidR="001F248F">
        <w:rPr>
          <w:rFonts w:ascii="Times New Roman" w:hAnsi="Times New Roman"/>
          <w:noProof/>
          <w:sz w:val="28"/>
          <w:szCs w:val="28"/>
        </w:rPr>
        <w:t xml:space="preserve">на основании решения Правления </w:t>
      </w:r>
      <w:r w:rsidRPr="00CC6274">
        <w:rPr>
          <w:rFonts w:ascii="Times New Roman" w:hAnsi="Times New Roman"/>
          <w:noProof/>
          <w:sz w:val="28"/>
          <w:szCs w:val="28"/>
        </w:rPr>
        <w:t>осуществляется</w:t>
      </w:r>
      <w:r w:rsidR="003C290C">
        <w:rPr>
          <w:rFonts w:ascii="Times New Roman" w:hAnsi="Times New Roman"/>
          <w:noProof/>
          <w:sz w:val="28"/>
          <w:szCs w:val="28"/>
        </w:rPr>
        <w:t xml:space="preserve"> Генеральным директором</w:t>
      </w:r>
      <w:r w:rsidRPr="00CC6274">
        <w:rPr>
          <w:rFonts w:ascii="Times New Roman" w:hAnsi="Times New Roman"/>
          <w:noProof/>
          <w:sz w:val="28"/>
          <w:szCs w:val="28"/>
        </w:rPr>
        <w:t xml:space="preserve"> не </w:t>
      </w:r>
      <w:r w:rsidR="00BB07C1">
        <w:rPr>
          <w:rFonts w:ascii="Times New Roman" w:hAnsi="Times New Roman"/>
          <w:noProof/>
          <w:sz w:val="28"/>
          <w:szCs w:val="28"/>
        </w:rPr>
        <w:t>позднее</w:t>
      </w:r>
      <w:r w:rsidRPr="00CC6274">
        <w:rPr>
          <w:rFonts w:ascii="Times New Roman" w:hAnsi="Times New Roman"/>
          <w:noProof/>
          <w:sz w:val="28"/>
          <w:szCs w:val="28"/>
        </w:rPr>
        <w:t xml:space="preserve"> чем за </w:t>
      </w:r>
      <w:r w:rsidRPr="001D6ABE">
        <w:rPr>
          <w:rFonts w:ascii="Times New Roman" w:hAnsi="Times New Roman"/>
          <w:noProof/>
          <w:sz w:val="28"/>
          <w:szCs w:val="28"/>
        </w:rPr>
        <w:t>30 календарных дней</w:t>
      </w:r>
      <w:r w:rsidRPr="00CC6274">
        <w:rPr>
          <w:rFonts w:ascii="Times New Roman" w:hAnsi="Times New Roman"/>
          <w:noProof/>
          <w:sz w:val="28"/>
          <w:szCs w:val="28"/>
        </w:rPr>
        <w:t xml:space="preserve"> до его проведения, посредством:</w:t>
      </w:r>
    </w:p>
    <w:p w:rsidR="00DB3ED4" w:rsidRPr="00CC6274" w:rsidRDefault="00DB3ED4" w:rsidP="00DB3ED4">
      <w:pPr>
        <w:pStyle w:val="aa"/>
        <w:spacing w:before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1) </w:t>
      </w:r>
      <w:r w:rsidRPr="00CC6274">
        <w:rPr>
          <w:rFonts w:ascii="Times New Roman" w:hAnsi="Times New Roman"/>
          <w:noProof/>
          <w:sz w:val="28"/>
          <w:szCs w:val="28"/>
        </w:rPr>
        <w:t xml:space="preserve">направления заказного письма </w:t>
      </w:r>
      <w:r w:rsidRPr="00CC6274">
        <w:rPr>
          <w:rFonts w:ascii="Times New Roman" w:hAnsi="Times New Roman"/>
          <w:sz w:val="28"/>
          <w:szCs w:val="28"/>
        </w:rPr>
        <w:t>с уведомлением о вручении</w:t>
      </w:r>
      <w:r w:rsidRPr="00CC6274">
        <w:rPr>
          <w:rFonts w:ascii="Times New Roman" w:hAnsi="Times New Roman"/>
          <w:noProof/>
          <w:sz w:val="28"/>
          <w:szCs w:val="28"/>
        </w:rPr>
        <w:t xml:space="preserve"> по адресам, </w:t>
      </w:r>
      <w:r w:rsidRPr="001D6ABE">
        <w:rPr>
          <w:rFonts w:ascii="Times New Roman" w:hAnsi="Times New Roman"/>
          <w:noProof/>
          <w:sz w:val="28"/>
          <w:szCs w:val="28"/>
        </w:rPr>
        <w:t xml:space="preserve">указанным членом Союза в </w:t>
      </w:r>
      <w:r w:rsidR="005C256C" w:rsidRPr="001D6ABE">
        <w:rPr>
          <w:rFonts w:ascii="Times New Roman" w:hAnsi="Times New Roman"/>
          <w:noProof/>
          <w:sz w:val="28"/>
          <w:szCs w:val="28"/>
        </w:rPr>
        <w:t>информационной карте</w:t>
      </w:r>
      <w:r w:rsidR="005C256C">
        <w:rPr>
          <w:rFonts w:ascii="Times New Roman" w:hAnsi="Times New Roman"/>
          <w:noProof/>
          <w:sz w:val="28"/>
          <w:szCs w:val="28"/>
        </w:rPr>
        <w:t xml:space="preserve"> </w:t>
      </w:r>
      <w:r w:rsidRPr="00CC6274">
        <w:rPr>
          <w:rFonts w:ascii="Times New Roman" w:hAnsi="Times New Roman"/>
          <w:noProof/>
          <w:sz w:val="28"/>
          <w:szCs w:val="28"/>
        </w:rPr>
        <w:t>или сообщенным позднее;</w:t>
      </w:r>
    </w:p>
    <w:p w:rsidR="00DB3ED4" w:rsidRPr="00CC6274" w:rsidRDefault="00DB3ED4" w:rsidP="00DB3ED4">
      <w:pPr>
        <w:pStyle w:val="aa"/>
        <w:spacing w:before="0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2) </w:t>
      </w:r>
      <w:r w:rsidRPr="00CC6274">
        <w:rPr>
          <w:rFonts w:ascii="Times New Roman" w:hAnsi="Times New Roman"/>
          <w:noProof/>
          <w:sz w:val="28"/>
          <w:szCs w:val="28"/>
        </w:rPr>
        <w:t xml:space="preserve">размещения </w:t>
      </w:r>
      <w:r w:rsidRPr="00CC6274">
        <w:rPr>
          <w:rFonts w:ascii="Times New Roman" w:hAnsi="Times New Roman"/>
          <w:sz w:val="28"/>
          <w:szCs w:val="28"/>
        </w:rPr>
        <w:t>на официальном сайте Союза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DB3ED4" w:rsidRPr="00CC6274" w:rsidRDefault="00DB3ED4" w:rsidP="00DB3ED4">
      <w:pPr>
        <w:pStyle w:val="aa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</w:t>
      </w:r>
      <w:r w:rsidR="00F63FB4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Pr="00CC6274">
        <w:rPr>
          <w:rFonts w:ascii="Times New Roman" w:hAnsi="Times New Roman"/>
          <w:noProof/>
          <w:sz w:val="28"/>
          <w:szCs w:val="28"/>
        </w:rPr>
        <w:t xml:space="preserve">Сообщение о проведении </w:t>
      </w:r>
      <w:r>
        <w:rPr>
          <w:rFonts w:ascii="Times New Roman" w:hAnsi="Times New Roman"/>
          <w:noProof/>
          <w:sz w:val="28"/>
          <w:szCs w:val="28"/>
        </w:rPr>
        <w:t>Общего собрания</w:t>
      </w:r>
      <w:r w:rsidRPr="00CC6274">
        <w:rPr>
          <w:rFonts w:ascii="Times New Roman" w:hAnsi="Times New Roman"/>
          <w:noProof/>
          <w:sz w:val="28"/>
          <w:szCs w:val="28"/>
        </w:rPr>
        <w:t xml:space="preserve"> должно содержать: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полное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наименование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Союза и его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местонахождени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CC6274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указание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инициаторов созыва Общего собрания; 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дату, место и время проведения Общего собрания;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дату, место и время начала и окончания регистрации участников Общего собрания;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вопросы, включенные в повестку дня Общего собрания;</w:t>
      </w:r>
    </w:p>
    <w:p w:rsidR="00DB3ED4" w:rsidRDefault="00DB3ED4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6)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порядок ознакомления с информацией (материалами) при подготовке к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проведению Общего собрания;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7) квоту участников Общего собрания;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8)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ин</w:t>
      </w:r>
      <w:r>
        <w:rPr>
          <w:rFonts w:ascii="Times New Roman" w:hAnsi="Times New Roman" w:cs="Times New Roman"/>
          <w:noProof/>
          <w:sz w:val="28"/>
          <w:szCs w:val="28"/>
        </w:rPr>
        <w:t>ую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необходимую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информаци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CC627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B3ED4" w:rsidRPr="00CC6274" w:rsidRDefault="00F63FB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3.5</w:t>
      </w:r>
      <w:r w:rsidR="00DB3ED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>Информация (материалы) при подготовке к проведению Общего собрания, не рассылается. Член Союза вправе ознакомиться с информацией и</w:t>
      </w:r>
      <w:r w:rsidR="00DB3ED4">
        <w:rPr>
          <w:rFonts w:ascii="Times New Roman" w:hAnsi="Times New Roman" w:cs="Times New Roman"/>
          <w:noProof/>
          <w:sz w:val="28"/>
          <w:szCs w:val="28"/>
        </w:rPr>
        <w:t> 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>получить копии всех материалов по адресам, указанным в сообщении о</w:t>
      </w:r>
      <w:r w:rsidR="00DB3ED4">
        <w:rPr>
          <w:rFonts w:ascii="Times New Roman" w:hAnsi="Times New Roman" w:cs="Times New Roman"/>
          <w:noProof/>
          <w:sz w:val="28"/>
          <w:szCs w:val="28"/>
        </w:rPr>
        <w:t> 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 xml:space="preserve">проведении </w:t>
      </w:r>
      <w:r w:rsidR="00DB3ED4">
        <w:rPr>
          <w:rFonts w:ascii="Times New Roman" w:hAnsi="Times New Roman" w:cs="Times New Roman"/>
          <w:noProof/>
          <w:sz w:val="28"/>
          <w:szCs w:val="28"/>
        </w:rPr>
        <w:t xml:space="preserve">Общего собрания или 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>на официальном сайте Союза.</w:t>
      </w:r>
    </w:p>
    <w:p w:rsidR="00DB3ED4" w:rsidRDefault="00F63FB4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bookmarkStart w:id="0" w:name="sub_54"/>
      <w:r>
        <w:rPr>
          <w:rFonts w:ascii="Times New Roman" w:hAnsi="Times New Roman" w:cs="Times New Roman"/>
          <w:noProof/>
          <w:sz w:val="28"/>
          <w:szCs w:val="28"/>
        </w:rPr>
        <w:t>3.6</w:t>
      </w:r>
      <w:r w:rsidR="00DB3ED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>При включении в повестку дня вопроса формирования органов управления Союза, члены Союза</w:t>
      </w:r>
      <w:bookmarkEnd w:id="0"/>
      <w:r w:rsidR="00DB3ED4">
        <w:rPr>
          <w:rFonts w:ascii="Times New Roman" w:hAnsi="Times New Roman" w:cs="Times New Roman"/>
          <w:noProof/>
          <w:sz w:val="28"/>
          <w:szCs w:val="28"/>
        </w:rPr>
        <w:t>, в срок, установленный в сообщении,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 xml:space="preserve"> вправе выдвинуть кандидатов в органы управления Союза, число которых не может превышать количественного состава этого органа. </w:t>
      </w:r>
      <w:bookmarkStart w:id="1" w:name="sub_56"/>
      <w:r w:rsidR="00DB3ED4" w:rsidRPr="00E952ED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DB3ED4">
        <w:rPr>
          <w:rFonts w:ascii="Times New Roman" w:hAnsi="Times New Roman" w:cs="Times New Roman"/>
          <w:noProof/>
          <w:sz w:val="28"/>
          <w:szCs w:val="28"/>
        </w:rPr>
        <w:t>предложениях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 xml:space="preserve"> о выдвижении кандидатов в органы управления Союза</w:t>
      </w:r>
      <w:bookmarkEnd w:id="1"/>
      <w:r w:rsidR="00DB3ED4" w:rsidRPr="00CC6274">
        <w:rPr>
          <w:rFonts w:ascii="Times New Roman" w:hAnsi="Times New Roman" w:cs="Times New Roman"/>
          <w:noProof/>
          <w:sz w:val="28"/>
          <w:szCs w:val="28"/>
        </w:rPr>
        <w:t xml:space="preserve">, указываются анкетные данные кандидата (фамилия, имя, отчество, </w:t>
      </w:r>
      <w:r w:rsidR="00DB3ED4" w:rsidRPr="0007307E">
        <w:rPr>
          <w:rFonts w:ascii="Times New Roman" w:hAnsi="Times New Roman" w:cs="Times New Roman"/>
          <w:noProof/>
          <w:sz w:val="28"/>
          <w:szCs w:val="28"/>
        </w:rPr>
        <w:t>занимаемая должность).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3ED4">
        <w:rPr>
          <w:rFonts w:ascii="Times New Roman" w:hAnsi="Times New Roman" w:cs="Times New Roman"/>
          <w:noProof/>
          <w:sz w:val="28"/>
          <w:szCs w:val="28"/>
        </w:rPr>
        <w:t xml:space="preserve">К данным предложениям 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>прилага</w:t>
      </w:r>
      <w:r w:rsidR="00DB3ED4">
        <w:rPr>
          <w:rFonts w:ascii="Times New Roman" w:hAnsi="Times New Roman" w:cs="Times New Roman"/>
          <w:noProof/>
          <w:sz w:val="28"/>
          <w:szCs w:val="28"/>
        </w:rPr>
        <w:t>ю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>тся согласи</w:t>
      </w:r>
      <w:r w:rsidR="00DB3ED4">
        <w:rPr>
          <w:rFonts w:ascii="Times New Roman" w:hAnsi="Times New Roman" w:cs="Times New Roman"/>
          <w:noProof/>
          <w:sz w:val="28"/>
          <w:szCs w:val="28"/>
        </w:rPr>
        <w:t>я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 xml:space="preserve"> кандидат</w:t>
      </w:r>
      <w:r w:rsidR="00DB3ED4">
        <w:rPr>
          <w:rFonts w:ascii="Times New Roman" w:hAnsi="Times New Roman" w:cs="Times New Roman"/>
          <w:noProof/>
          <w:sz w:val="28"/>
          <w:szCs w:val="28"/>
        </w:rPr>
        <w:t>ов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 xml:space="preserve"> быть выдвинутым</w:t>
      </w:r>
      <w:r w:rsidR="00DB3ED4">
        <w:rPr>
          <w:rFonts w:ascii="Times New Roman" w:hAnsi="Times New Roman" w:cs="Times New Roman"/>
          <w:noProof/>
          <w:sz w:val="28"/>
          <w:szCs w:val="28"/>
        </w:rPr>
        <w:t>и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 xml:space="preserve"> в органы управления Союза</w:t>
      </w:r>
      <w:r w:rsidR="00DB3ED4">
        <w:rPr>
          <w:rFonts w:ascii="Times New Roman" w:hAnsi="Times New Roman" w:cs="Times New Roman"/>
          <w:noProof/>
          <w:sz w:val="28"/>
          <w:szCs w:val="28"/>
        </w:rPr>
        <w:t>, в произвольной форме, в случае, если предложения сделаны не самими кандидатами.</w:t>
      </w:r>
    </w:p>
    <w:p w:rsidR="00375C02" w:rsidRPr="007B5761" w:rsidRDefault="00F63FB4" w:rsidP="007B5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B5761" w:rsidRPr="007B5761">
        <w:rPr>
          <w:sz w:val="28"/>
          <w:szCs w:val="28"/>
        </w:rPr>
        <w:t xml:space="preserve">. </w:t>
      </w:r>
      <w:r w:rsidR="00C3000E" w:rsidRPr="007B5761">
        <w:rPr>
          <w:sz w:val="28"/>
          <w:szCs w:val="28"/>
        </w:rPr>
        <w:t>Члены Союза вправе внести предложения по вопросам повестки дня в</w:t>
      </w:r>
      <w:r w:rsidR="00FE264F">
        <w:rPr>
          <w:sz w:val="28"/>
          <w:szCs w:val="28"/>
        </w:rPr>
        <w:t> </w:t>
      </w:r>
      <w:r w:rsidR="00C3000E" w:rsidRPr="007B5761">
        <w:rPr>
          <w:sz w:val="28"/>
          <w:szCs w:val="28"/>
        </w:rPr>
        <w:t xml:space="preserve">срок, </w:t>
      </w:r>
      <w:r w:rsidR="00C3000E" w:rsidRPr="001D6ABE">
        <w:rPr>
          <w:sz w:val="28"/>
          <w:szCs w:val="28"/>
        </w:rPr>
        <w:t xml:space="preserve">не </w:t>
      </w:r>
      <w:proofErr w:type="gramStart"/>
      <w:r w:rsidR="00C3000E" w:rsidRPr="001D6ABE">
        <w:rPr>
          <w:sz w:val="28"/>
          <w:szCs w:val="28"/>
        </w:rPr>
        <w:t>позднее</w:t>
      </w:r>
      <w:proofErr w:type="gramEnd"/>
      <w:r w:rsidR="00C3000E" w:rsidRPr="001D6ABE">
        <w:rPr>
          <w:sz w:val="28"/>
          <w:szCs w:val="28"/>
        </w:rPr>
        <w:t xml:space="preserve"> </w:t>
      </w:r>
      <w:r w:rsidR="00A1762C" w:rsidRPr="001D6ABE">
        <w:rPr>
          <w:sz w:val="28"/>
          <w:szCs w:val="28"/>
        </w:rPr>
        <w:t xml:space="preserve">чем за </w:t>
      </w:r>
      <w:r w:rsidR="007B5761" w:rsidRPr="001D6ABE">
        <w:rPr>
          <w:sz w:val="28"/>
          <w:szCs w:val="28"/>
        </w:rPr>
        <w:t>1</w:t>
      </w:r>
      <w:r w:rsidR="001D6ABE" w:rsidRPr="001D6ABE">
        <w:rPr>
          <w:sz w:val="28"/>
          <w:szCs w:val="28"/>
        </w:rPr>
        <w:t>4</w:t>
      </w:r>
      <w:r w:rsidR="00C3000E" w:rsidRPr="001D6ABE">
        <w:rPr>
          <w:sz w:val="28"/>
          <w:szCs w:val="28"/>
        </w:rPr>
        <w:t xml:space="preserve"> </w:t>
      </w:r>
      <w:r w:rsidR="007B5761" w:rsidRPr="001D6ABE">
        <w:rPr>
          <w:sz w:val="28"/>
          <w:szCs w:val="28"/>
        </w:rPr>
        <w:t xml:space="preserve">календарных </w:t>
      </w:r>
      <w:r w:rsidR="00C3000E" w:rsidRPr="001D6ABE">
        <w:rPr>
          <w:sz w:val="28"/>
          <w:szCs w:val="28"/>
        </w:rPr>
        <w:t>дней</w:t>
      </w:r>
      <w:r w:rsidR="00C3000E" w:rsidRPr="007B5761">
        <w:rPr>
          <w:sz w:val="28"/>
          <w:szCs w:val="28"/>
        </w:rPr>
        <w:t xml:space="preserve"> до дня Общего собрания. </w:t>
      </w:r>
      <w:r w:rsidR="008561A3" w:rsidRPr="007B5761">
        <w:rPr>
          <w:sz w:val="28"/>
          <w:szCs w:val="28"/>
        </w:rPr>
        <w:t xml:space="preserve">Предложения по вопросам повестки дня могут быть направлены в Союз заказным письмом или доставлены по адресу Союза нарочно. Датой </w:t>
      </w:r>
      <w:r w:rsidR="00375C02" w:rsidRPr="007B5761">
        <w:rPr>
          <w:sz w:val="28"/>
          <w:szCs w:val="28"/>
        </w:rPr>
        <w:t>внесения</w:t>
      </w:r>
      <w:r w:rsidR="008561A3" w:rsidRPr="007B5761">
        <w:rPr>
          <w:sz w:val="28"/>
          <w:szCs w:val="28"/>
        </w:rPr>
        <w:t xml:space="preserve"> предложений по вопросам повестки дня считается дата вручения почтового отправления адресату или дата получения нарочно. </w:t>
      </w:r>
    </w:p>
    <w:p w:rsidR="00C3000E" w:rsidRPr="007B5761" w:rsidRDefault="007B5761" w:rsidP="00375C02">
      <w:pPr>
        <w:ind w:firstLine="708"/>
        <w:jc w:val="both"/>
        <w:rPr>
          <w:sz w:val="28"/>
          <w:szCs w:val="28"/>
        </w:rPr>
      </w:pPr>
      <w:r w:rsidRPr="007B5761">
        <w:rPr>
          <w:sz w:val="28"/>
          <w:szCs w:val="28"/>
        </w:rPr>
        <w:t>3.</w:t>
      </w:r>
      <w:r w:rsidR="00F63FB4">
        <w:rPr>
          <w:sz w:val="28"/>
          <w:szCs w:val="28"/>
        </w:rPr>
        <w:t>8</w:t>
      </w:r>
      <w:r w:rsidRPr="007B5761">
        <w:rPr>
          <w:sz w:val="28"/>
          <w:szCs w:val="28"/>
        </w:rPr>
        <w:t xml:space="preserve">. </w:t>
      </w:r>
      <w:r w:rsidR="00C3000E" w:rsidRPr="007B5761">
        <w:rPr>
          <w:sz w:val="28"/>
          <w:szCs w:val="28"/>
        </w:rPr>
        <w:t xml:space="preserve">Предложения </w:t>
      </w:r>
      <w:r w:rsidR="008561A3" w:rsidRPr="007B5761">
        <w:rPr>
          <w:sz w:val="28"/>
          <w:szCs w:val="28"/>
        </w:rPr>
        <w:t xml:space="preserve">в повестку дня </w:t>
      </w:r>
      <w:r w:rsidR="00C3000E" w:rsidRPr="007B5761">
        <w:rPr>
          <w:sz w:val="28"/>
          <w:szCs w:val="28"/>
        </w:rPr>
        <w:t xml:space="preserve">рассматриваются </w:t>
      </w:r>
      <w:r w:rsidR="008561A3" w:rsidRPr="007B5761">
        <w:rPr>
          <w:sz w:val="28"/>
          <w:szCs w:val="28"/>
        </w:rPr>
        <w:t xml:space="preserve">Правлением в срок, </w:t>
      </w:r>
      <w:r w:rsidR="00712ED5">
        <w:rPr>
          <w:sz w:val="28"/>
          <w:szCs w:val="28"/>
        </w:rPr>
        <w:t xml:space="preserve">                  </w:t>
      </w:r>
      <w:r w:rsidR="008561A3" w:rsidRPr="001D6ABE">
        <w:rPr>
          <w:sz w:val="28"/>
          <w:szCs w:val="28"/>
        </w:rPr>
        <w:t xml:space="preserve">не </w:t>
      </w:r>
      <w:proofErr w:type="gramStart"/>
      <w:r w:rsidR="008561A3" w:rsidRPr="001D6ABE">
        <w:rPr>
          <w:sz w:val="28"/>
          <w:szCs w:val="28"/>
        </w:rPr>
        <w:t>позднее</w:t>
      </w:r>
      <w:proofErr w:type="gramEnd"/>
      <w:r w:rsidR="008561A3" w:rsidRPr="001D6ABE">
        <w:rPr>
          <w:sz w:val="28"/>
          <w:szCs w:val="28"/>
        </w:rPr>
        <w:t xml:space="preserve"> </w:t>
      </w:r>
      <w:r w:rsidR="00A1762C" w:rsidRPr="001D6ABE">
        <w:rPr>
          <w:sz w:val="28"/>
          <w:szCs w:val="28"/>
        </w:rPr>
        <w:t xml:space="preserve">чем за </w:t>
      </w:r>
      <w:r w:rsidR="001D6ABE" w:rsidRPr="001D6ABE">
        <w:rPr>
          <w:sz w:val="28"/>
          <w:szCs w:val="28"/>
        </w:rPr>
        <w:t>7</w:t>
      </w:r>
      <w:r w:rsidR="008561A3" w:rsidRPr="001D6ABE">
        <w:rPr>
          <w:sz w:val="28"/>
          <w:szCs w:val="28"/>
        </w:rPr>
        <w:t xml:space="preserve"> </w:t>
      </w:r>
      <w:r w:rsidRPr="001D6ABE">
        <w:rPr>
          <w:sz w:val="28"/>
          <w:szCs w:val="28"/>
        </w:rPr>
        <w:t xml:space="preserve">календарных </w:t>
      </w:r>
      <w:r w:rsidR="008561A3" w:rsidRPr="001D6ABE">
        <w:rPr>
          <w:sz w:val="28"/>
          <w:szCs w:val="28"/>
        </w:rPr>
        <w:t xml:space="preserve">дней </w:t>
      </w:r>
      <w:r w:rsidR="008561A3" w:rsidRPr="007B5761">
        <w:rPr>
          <w:sz w:val="28"/>
          <w:szCs w:val="28"/>
        </w:rPr>
        <w:t xml:space="preserve">до дня Общего собрания. Правление вносит изменения в повестку дня Общего собрания </w:t>
      </w:r>
      <w:r w:rsidR="00D71CDA">
        <w:rPr>
          <w:sz w:val="28"/>
          <w:szCs w:val="28"/>
        </w:rPr>
        <w:t xml:space="preserve"> в соответствии с поступившими предложениями </w:t>
      </w:r>
      <w:r w:rsidR="008561A3" w:rsidRPr="007B5761">
        <w:rPr>
          <w:sz w:val="28"/>
          <w:szCs w:val="28"/>
        </w:rPr>
        <w:t xml:space="preserve">за исключением случаев: </w:t>
      </w:r>
    </w:p>
    <w:p w:rsidR="00375C02" w:rsidRPr="007B5761" w:rsidRDefault="00A1762C" w:rsidP="00375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5C02" w:rsidRPr="007B5761">
        <w:rPr>
          <w:sz w:val="28"/>
          <w:szCs w:val="28"/>
        </w:rPr>
        <w:t>предложения в повестку дня поступили в Союз позднее установленного срока;</w:t>
      </w:r>
    </w:p>
    <w:p w:rsidR="00375C02" w:rsidRPr="007B5761" w:rsidRDefault="00A1762C" w:rsidP="00375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5C02" w:rsidRPr="007B5761">
        <w:rPr>
          <w:sz w:val="28"/>
          <w:szCs w:val="28"/>
        </w:rPr>
        <w:t>предложения в повестку дня</w:t>
      </w:r>
      <w:r w:rsidR="0077698C">
        <w:rPr>
          <w:sz w:val="28"/>
          <w:szCs w:val="28"/>
        </w:rPr>
        <w:t xml:space="preserve"> </w:t>
      </w:r>
      <w:r w:rsidR="00375C02" w:rsidRPr="007B5761">
        <w:rPr>
          <w:sz w:val="28"/>
          <w:szCs w:val="28"/>
        </w:rPr>
        <w:t>не отнесены к компетенции Общего собрания;</w:t>
      </w:r>
    </w:p>
    <w:p w:rsidR="00375C02" w:rsidRPr="007B5761" w:rsidRDefault="00A1762C" w:rsidP="00375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75C02" w:rsidRPr="007B5761">
        <w:rPr>
          <w:sz w:val="28"/>
          <w:szCs w:val="28"/>
        </w:rPr>
        <w:t>не подтверждены полномочия лица, подписавшего предложения в</w:t>
      </w:r>
      <w:r w:rsidR="00FE264F">
        <w:rPr>
          <w:sz w:val="28"/>
          <w:szCs w:val="28"/>
        </w:rPr>
        <w:t> </w:t>
      </w:r>
      <w:r w:rsidR="00375C02" w:rsidRPr="007B5761">
        <w:rPr>
          <w:sz w:val="28"/>
          <w:szCs w:val="28"/>
        </w:rPr>
        <w:t>повестку дня, д</w:t>
      </w:r>
      <w:r w:rsidR="007B5761">
        <w:rPr>
          <w:sz w:val="28"/>
          <w:szCs w:val="28"/>
        </w:rPr>
        <w:t>ействовать от имени члена Союза.</w:t>
      </w:r>
    </w:p>
    <w:p w:rsidR="007B5761" w:rsidRDefault="00F63FB4" w:rsidP="007B5761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3.9</w:t>
      </w:r>
      <w:r w:rsidR="007B5761" w:rsidRPr="007B576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75C02" w:rsidRPr="007B5761">
        <w:rPr>
          <w:rFonts w:ascii="Times New Roman" w:hAnsi="Times New Roman" w:cs="Times New Roman"/>
          <w:noProof/>
          <w:sz w:val="28"/>
          <w:szCs w:val="28"/>
        </w:rPr>
        <w:t xml:space="preserve">Правление может внести </w:t>
      </w:r>
      <w:r w:rsidR="007B5761">
        <w:rPr>
          <w:rFonts w:ascii="Times New Roman" w:hAnsi="Times New Roman" w:cs="Times New Roman"/>
          <w:noProof/>
          <w:sz w:val="28"/>
          <w:szCs w:val="28"/>
        </w:rPr>
        <w:t xml:space="preserve">изменения в </w:t>
      </w:r>
      <w:r w:rsidR="00375C02" w:rsidRPr="007B5761">
        <w:rPr>
          <w:rFonts w:ascii="Times New Roman" w:hAnsi="Times New Roman" w:cs="Times New Roman"/>
          <w:noProof/>
          <w:sz w:val="28"/>
          <w:szCs w:val="28"/>
        </w:rPr>
        <w:t>повестк</w:t>
      </w:r>
      <w:r w:rsidR="007B5761">
        <w:rPr>
          <w:rFonts w:ascii="Times New Roman" w:hAnsi="Times New Roman" w:cs="Times New Roman"/>
          <w:noProof/>
          <w:sz w:val="28"/>
          <w:szCs w:val="28"/>
        </w:rPr>
        <w:t>у</w:t>
      </w:r>
      <w:r w:rsidR="00375C02" w:rsidRPr="007B5761">
        <w:rPr>
          <w:rFonts w:ascii="Times New Roman" w:hAnsi="Times New Roman" w:cs="Times New Roman"/>
          <w:noProof/>
          <w:sz w:val="28"/>
          <w:szCs w:val="28"/>
        </w:rPr>
        <w:t xml:space="preserve"> дня </w:t>
      </w:r>
      <w:r w:rsidR="007B5761">
        <w:rPr>
          <w:rFonts w:ascii="Times New Roman" w:hAnsi="Times New Roman" w:cs="Times New Roman"/>
          <w:noProof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noProof/>
          <w:sz w:val="28"/>
          <w:szCs w:val="28"/>
        </w:rPr>
        <w:t>по соб</w:t>
      </w:r>
      <w:r w:rsidR="00375C02" w:rsidRPr="007B5761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375C02" w:rsidRPr="007B5761">
        <w:rPr>
          <w:rFonts w:ascii="Times New Roman" w:hAnsi="Times New Roman" w:cs="Times New Roman"/>
          <w:noProof/>
          <w:sz w:val="28"/>
          <w:szCs w:val="28"/>
        </w:rPr>
        <w:t>венной инициативе.</w:t>
      </w:r>
      <w:r w:rsidR="007B5761" w:rsidRPr="007B57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B5761" w:rsidRPr="007B5761">
        <w:rPr>
          <w:rFonts w:ascii="Times New Roman" w:hAnsi="Times New Roman" w:cs="Times New Roman"/>
          <w:sz w:val="28"/>
          <w:szCs w:val="28"/>
        </w:rPr>
        <w:t xml:space="preserve">Повестка дня Общего собрания с внесенными изменениями размещается на официальном сайте Союза </w:t>
      </w:r>
      <w:r w:rsidR="007B5761" w:rsidRPr="001D6AB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B5761" w:rsidRPr="001D6AB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B5761" w:rsidRPr="001D6ABE">
        <w:rPr>
          <w:rFonts w:ascii="Times New Roman" w:hAnsi="Times New Roman" w:cs="Times New Roman"/>
          <w:sz w:val="28"/>
          <w:szCs w:val="28"/>
        </w:rPr>
        <w:t xml:space="preserve"> </w:t>
      </w:r>
      <w:r w:rsidR="00A1762C" w:rsidRPr="001D6ABE">
        <w:rPr>
          <w:rFonts w:ascii="Times New Roman" w:hAnsi="Times New Roman" w:cs="Times New Roman"/>
          <w:sz w:val="28"/>
          <w:szCs w:val="28"/>
        </w:rPr>
        <w:t xml:space="preserve">чем </w:t>
      </w:r>
      <w:r w:rsidR="00712E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762C" w:rsidRPr="001D6ABE">
        <w:rPr>
          <w:rFonts w:ascii="Times New Roman" w:hAnsi="Times New Roman" w:cs="Times New Roman"/>
          <w:sz w:val="28"/>
          <w:szCs w:val="28"/>
        </w:rPr>
        <w:t xml:space="preserve">за </w:t>
      </w:r>
      <w:r w:rsidR="001D6ABE" w:rsidRPr="001D6ABE">
        <w:rPr>
          <w:rFonts w:ascii="Times New Roman" w:hAnsi="Times New Roman" w:cs="Times New Roman"/>
          <w:sz w:val="28"/>
          <w:szCs w:val="28"/>
        </w:rPr>
        <w:t>7</w:t>
      </w:r>
      <w:r w:rsidR="007B5761" w:rsidRPr="001D6ABE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7B5761" w:rsidRPr="007B5761">
        <w:rPr>
          <w:rFonts w:ascii="Times New Roman" w:hAnsi="Times New Roman" w:cs="Times New Roman"/>
          <w:sz w:val="28"/>
          <w:szCs w:val="28"/>
        </w:rPr>
        <w:t xml:space="preserve">до дня Общего собрания. </w:t>
      </w:r>
    </w:p>
    <w:p w:rsidR="00894E79" w:rsidRPr="00C8398D" w:rsidRDefault="00F63FB4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E7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94E79">
        <w:rPr>
          <w:sz w:val="28"/>
          <w:szCs w:val="28"/>
        </w:rPr>
        <w:t xml:space="preserve">. </w:t>
      </w:r>
      <w:r w:rsidR="00894E79" w:rsidRPr="00C8398D">
        <w:rPr>
          <w:sz w:val="28"/>
          <w:szCs w:val="28"/>
        </w:rPr>
        <w:t>Внеочередные Общие собрания созываются по мере необходимости</w:t>
      </w:r>
      <w:r w:rsidR="00920FB4">
        <w:rPr>
          <w:sz w:val="28"/>
          <w:szCs w:val="28"/>
        </w:rPr>
        <w:t>,</w:t>
      </w:r>
      <w:r w:rsidR="00894E79" w:rsidRPr="00C8398D">
        <w:rPr>
          <w:sz w:val="28"/>
          <w:szCs w:val="28"/>
        </w:rPr>
        <w:t xml:space="preserve"> либо: </w:t>
      </w:r>
    </w:p>
    <w:p w:rsidR="00894E79" w:rsidRPr="00C8398D" w:rsidRDefault="00F63FB4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94E79" w:rsidRPr="00C8398D">
        <w:rPr>
          <w:sz w:val="28"/>
          <w:szCs w:val="28"/>
        </w:rPr>
        <w:t xml:space="preserve"> по требованию руководителя постоянно действующего коллегиального органа управления </w:t>
      </w:r>
      <w:r w:rsidR="00894E79">
        <w:rPr>
          <w:sz w:val="28"/>
          <w:szCs w:val="28"/>
        </w:rPr>
        <w:t>Союза</w:t>
      </w:r>
      <w:r w:rsidR="00894E79" w:rsidRPr="00C8398D">
        <w:rPr>
          <w:sz w:val="28"/>
          <w:szCs w:val="28"/>
        </w:rPr>
        <w:t xml:space="preserve"> – Председателя Правления;</w:t>
      </w:r>
    </w:p>
    <w:p w:rsidR="00894E79" w:rsidRPr="00C8398D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FB4">
        <w:rPr>
          <w:sz w:val="28"/>
          <w:szCs w:val="28"/>
        </w:rPr>
        <w:t>)</w:t>
      </w:r>
      <w:r w:rsidRPr="00C8398D">
        <w:rPr>
          <w:sz w:val="28"/>
          <w:szCs w:val="28"/>
        </w:rPr>
        <w:t xml:space="preserve"> по требованию не менее </w:t>
      </w:r>
      <w:r w:rsidR="001D6ABE" w:rsidRPr="001D6ABE">
        <w:rPr>
          <w:sz w:val="28"/>
          <w:szCs w:val="28"/>
        </w:rPr>
        <w:t xml:space="preserve">½ </w:t>
      </w:r>
      <w:r w:rsidRPr="001D6ABE">
        <w:rPr>
          <w:sz w:val="28"/>
          <w:szCs w:val="28"/>
        </w:rPr>
        <w:t>членов</w:t>
      </w:r>
      <w:r w:rsidRPr="00C8398D">
        <w:rPr>
          <w:sz w:val="28"/>
          <w:szCs w:val="28"/>
        </w:rPr>
        <w:t xml:space="preserve"> постоянно действующего коллегиального органа управления </w:t>
      </w:r>
      <w:r>
        <w:rPr>
          <w:sz w:val="28"/>
          <w:szCs w:val="28"/>
        </w:rPr>
        <w:t>Союза</w:t>
      </w:r>
      <w:r w:rsidRPr="00C8398D">
        <w:rPr>
          <w:sz w:val="28"/>
          <w:szCs w:val="28"/>
        </w:rPr>
        <w:t xml:space="preserve"> – Правления;</w:t>
      </w:r>
    </w:p>
    <w:p w:rsidR="00894E79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FB4">
        <w:rPr>
          <w:sz w:val="28"/>
          <w:szCs w:val="28"/>
        </w:rPr>
        <w:t>)</w:t>
      </w:r>
      <w:r w:rsidRPr="00C8398D">
        <w:rPr>
          <w:sz w:val="28"/>
          <w:szCs w:val="28"/>
        </w:rPr>
        <w:t xml:space="preserve"> по требованию 1/3 от общего числа членов </w:t>
      </w:r>
      <w:r>
        <w:rPr>
          <w:sz w:val="28"/>
          <w:szCs w:val="28"/>
        </w:rPr>
        <w:t>Союза;</w:t>
      </w:r>
    </w:p>
    <w:p w:rsidR="00894E79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FB4">
        <w:rPr>
          <w:sz w:val="28"/>
          <w:szCs w:val="28"/>
        </w:rPr>
        <w:t>)</w:t>
      </w:r>
      <w:r>
        <w:rPr>
          <w:sz w:val="28"/>
          <w:szCs w:val="28"/>
        </w:rPr>
        <w:t xml:space="preserve"> по требованию ревизионной комиссии;</w:t>
      </w:r>
    </w:p>
    <w:p w:rsidR="00894E79" w:rsidRPr="00E9098D" w:rsidRDefault="00894E79" w:rsidP="00894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3FB4">
        <w:rPr>
          <w:sz w:val="28"/>
          <w:szCs w:val="28"/>
        </w:rPr>
        <w:t>)</w:t>
      </w:r>
      <w:r w:rsidRPr="00C8398D">
        <w:rPr>
          <w:sz w:val="28"/>
          <w:szCs w:val="28"/>
        </w:rPr>
        <w:t xml:space="preserve"> по </w:t>
      </w:r>
      <w:r>
        <w:rPr>
          <w:sz w:val="28"/>
          <w:szCs w:val="28"/>
        </w:rPr>
        <w:t>решению</w:t>
      </w:r>
      <w:r w:rsidRPr="00C8398D">
        <w:rPr>
          <w:sz w:val="28"/>
          <w:szCs w:val="28"/>
        </w:rPr>
        <w:t xml:space="preserve"> исполнительного органа </w:t>
      </w:r>
      <w:r>
        <w:rPr>
          <w:sz w:val="28"/>
          <w:szCs w:val="28"/>
        </w:rPr>
        <w:t>Союза – Генерального директора.</w:t>
      </w:r>
    </w:p>
    <w:p w:rsidR="00C95E23" w:rsidRDefault="007733DF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F63FB4">
        <w:rPr>
          <w:rFonts w:ascii="Times New Roman" w:hAnsi="Times New Roman" w:cs="Times New Roman"/>
          <w:noProof/>
          <w:sz w:val="28"/>
          <w:szCs w:val="28"/>
        </w:rPr>
        <w:t>11</w:t>
      </w:r>
      <w:r w:rsidR="00DB3ED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B5761">
        <w:rPr>
          <w:rFonts w:ascii="Times New Roman" w:hAnsi="Times New Roman" w:cs="Times New Roman"/>
          <w:noProof/>
          <w:sz w:val="28"/>
          <w:szCs w:val="28"/>
        </w:rPr>
        <w:t xml:space="preserve">Внеочередное </w:t>
      </w:r>
      <w:r w:rsidR="00E31C4B">
        <w:rPr>
          <w:rFonts w:ascii="Times New Roman" w:hAnsi="Times New Roman" w:cs="Times New Roman"/>
          <w:noProof/>
          <w:sz w:val="28"/>
          <w:szCs w:val="28"/>
        </w:rPr>
        <w:t xml:space="preserve">Общее собрание </w:t>
      </w:r>
      <w:r w:rsidR="007B5761">
        <w:rPr>
          <w:rFonts w:ascii="Times New Roman" w:hAnsi="Times New Roman" w:cs="Times New Roman"/>
          <w:noProof/>
          <w:sz w:val="28"/>
          <w:szCs w:val="28"/>
        </w:rPr>
        <w:t>со</w:t>
      </w:r>
      <w:r w:rsidR="00E31C4B">
        <w:rPr>
          <w:rFonts w:ascii="Times New Roman" w:hAnsi="Times New Roman" w:cs="Times New Roman"/>
          <w:noProof/>
          <w:sz w:val="28"/>
          <w:szCs w:val="28"/>
        </w:rPr>
        <w:t>з</w:t>
      </w:r>
      <w:r w:rsidR="007B5761">
        <w:rPr>
          <w:rFonts w:ascii="Times New Roman" w:hAnsi="Times New Roman" w:cs="Times New Roman"/>
          <w:noProof/>
          <w:sz w:val="28"/>
          <w:szCs w:val="28"/>
        </w:rPr>
        <w:t xml:space="preserve">ывается </w:t>
      </w:r>
      <w:r w:rsidR="00920FB4">
        <w:rPr>
          <w:rFonts w:ascii="Times New Roman" w:hAnsi="Times New Roman" w:cs="Times New Roman"/>
          <w:noProof/>
          <w:sz w:val="28"/>
          <w:szCs w:val="28"/>
        </w:rPr>
        <w:t xml:space="preserve">по требованию </w:t>
      </w:r>
      <w:r w:rsidR="00E31C4B">
        <w:rPr>
          <w:rFonts w:ascii="Times New Roman" w:hAnsi="Times New Roman" w:cs="Times New Roman"/>
          <w:noProof/>
          <w:sz w:val="28"/>
          <w:szCs w:val="28"/>
        </w:rPr>
        <w:t>инициатор</w:t>
      </w:r>
      <w:r w:rsidR="00920FB4">
        <w:rPr>
          <w:rFonts w:ascii="Times New Roman" w:hAnsi="Times New Roman" w:cs="Times New Roman"/>
          <w:noProof/>
          <w:sz w:val="28"/>
          <w:szCs w:val="28"/>
        </w:rPr>
        <w:t>ов</w:t>
      </w:r>
      <w:r w:rsidR="00E31C4B">
        <w:rPr>
          <w:rFonts w:ascii="Times New Roman" w:hAnsi="Times New Roman" w:cs="Times New Roman"/>
          <w:noProof/>
          <w:sz w:val="28"/>
          <w:szCs w:val="28"/>
        </w:rPr>
        <w:t>, указанны</w:t>
      </w:r>
      <w:r w:rsidR="00920FB4">
        <w:rPr>
          <w:rFonts w:ascii="Times New Roman" w:hAnsi="Times New Roman" w:cs="Times New Roman"/>
          <w:noProof/>
          <w:sz w:val="28"/>
          <w:szCs w:val="28"/>
        </w:rPr>
        <w:t>х</w:t>
      </w:r>
      <w:r w:rsidR="00E31C4B">
        <w:rPr>
          <w:rFonts w:ascii="Times New Roman" w:hAnsi="Times New Roman" w:cs="Times New Roman"/>
          <w:noProof/>
          <w:sz w:val="28"/>
          <w:szCs w:val="28"/>
        </w:rPr>
        <w:t xml:space="preserve"> в пункте 3.</w:t>
      </w:r>
      <w:r w:rsidR="00F63FB4">
        <w:rPr>
          <w:rFonts w:ascii="Times New Roman" w:hAnsi="Times New Roman" w:cs="Times New Roman"/>
          <w:noProof/>
          <w:sz w:val="28"/>
          <w:szCs w:val="28"/>
        </w:rPr>
        <w:t>10.</w:t>
      </w:r>
      <w:r w:rsidR="00E31C4B">
        <w:rPr>
          <w:rFonts w:ascii="Times New Roman" w:hAnsi="Times New Roman" w:cs="Times New Roman"/>
          <w:noProof/>
          <w:sz w:val="28"/>
          <w:szCs w:val="28"/>
        </w:rPr>
        <w:t xml:space="preserve"> настоящего Положения</w:t>
      </w:r>
      <w:r w:rsidR="00E8523A">
        <w:rPr>
          <w:rFonts w:ascii="Times New Roman" w:hAnsi="Times New Roman" w:cs="Times New Roman"/>
          <w:noProof/>
          <w:sz w:val="28"/>
          <w:szCs w:val="28"/>
        </w:rPr>
        <w:t>,</w:t>
      </w:r>
      <w:r w:rsidR="00E31C4B">
        <w:rPr>
          <w:rFonts w:ascii="Times New Roman" w:hAnsi="Times New Roman" w:cs="Times New Roman"/>
          <w:noProof/>
          <w:sz w:val="28"/>
          <w:szCs w:val="28"/>
        </w:rPr>
        <w:t xml:space="preserve"> путем направления требования </w:t>
      </w:r>
      <w:r w:rsidR="00712ED5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50122A">
        <w:rPr>
          <w:rFonts w:ascii="Times New Roman" w:hAnsi="Times New Roman" w:cs="Times New Roman"/>
          <w:noProof/>
          <w:sz w:val="28"/>
          <w:szCs w:val="28"/>
        </w:rPr>
        <w:t xml:space="preserve">в письменной форме </w:t>
      </w:r>
      <w:r w:rsidR="00920FB4">
        <w:rPr>
          <w:rFonts w:ascii="Times New Roman" w:hAnsi="Times New Roman" w:cs="Times New Roman"/>
          <w:noProof/>
          <w:sz w:val="28"/>
          <w:szCs w:val="28"/>
        </w:rPr>
        <w:t>о созыве Общего собрания</w:t>
      </w:r>
      <w:r w:rsidR="00E31C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0FB4">
        <w:rPr>
          <w:rFonts w:ascii="Times New Roman" w:hAnsi="Times New Roman" w:cs="Times New Roman"/>
          <w:noProof/>
          <w:sz w:val="28"/>
          <w:szCs w:val="28"/>
        </w:rPr>
        <w:t xml:space="preserve">Генеральному директору </w:t>
      </w:r>
      <w:r w:rsidR="00E31C4B">
        <w:rPr>
          <w:rFonts w:ascii="Times New Roman" w:hAnsi="Times New Roman" w:cs="Times New Roman"/>
          <w:noProof/>
          <w:sz w:val="28"/>
          <w:szCs w:val="28"/>
        </w:rPr>
        <w:t>способом, подтверждающим его получени</w:t>
      </w:r>
      <w:r w:rsidR="001F248F">
        <w:rPr>
          <w:rFonts w:ascii="Times New Roman" w:hAnsi="Times New Roman" w:cs="Times New Roman"/>
          <w:noProof/>
          <w:sz w:val="28"/>
          <w:szCs w:val="28"/>
        </w:rPr>
        <w:t>е</w:t>
      </w:r>
      <w:r w:rsidR="00C95E2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B3ED4" w:rsidRPr="00CC6274" w:rsidRDefault="007733DF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</w:t>
      </w:r>
      <w:r w:rsidR="00920FB4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 xml:space="preserve">Требование о созыве Общего собрания подписывается </w:t>
      </w:r>
      <w:r w:rsidR="001F248F">
        <w:rPr>
          <w:rFonts w:ascii="Times New Roman" w:hAnsi="Times New Roman" w:cs="Times New Roman"/>
          <w:noProof/>
          <w:sz w:val="28"/>
          <w:szCs w:val="28"/>
        </w:rPr>
        <w:t xml:space="preserve">всеми 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>лицами, инициирующим</w:t>
      </w:r>
      <w:r w:rsidR="00DB3ED4">
        <w:rPr>
          <w:rFonts w:ascii="Times New Roman" w:hAnsi="Times New Roman" w:cs="Times New Roman"/>
          <w:noProof/>
          <w:sz w:val="28"/>
          <w:szCs w:val="28"/>
        </w:rPr>
        <w:t>и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 xml:space="preserve"> созыв.</w:t>
      </w:r>
      <w:r w:rsidR="00DB3E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3ED4" w:rsidRPr="00CC6274">
        <w:rPr>
          <w:rFonts w:ascii="Times New Roman" w:hAnsi="Times New Roman" w:cs="Times New Roman"/>
          <w:noProof/>
          <w:sz w:val="28"/>
          <w:szCs w:val="28"/>
        </w:rPr>
        <w:t>В требовании о проведении Общего собрания должно быть указано:</w:t>
      </w:r>
      <w:r w:rsidR="00E31C4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дата, место и время проведения Общего собрания;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повестка дня, с </w:t>
      </w:r>
      <w:r>
        <w:rPr>
          <w:rFonts w:ascii="Times New Roman" w:hAnsi="Times New Roman" w:cs="Times New Roman"/>
          <w:noProof/>
          <w:sz w:val="28"/>
          <w:szCs w:val="28"/>
        </w:rPr>
        <w:t>обоснованием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 внесения вопросов;</w:t>
      </w:r>
    </w:p>
    <w:p w:rsidR="00DB3ED4" w:rsidRDefault="00DB3ED4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перечень информации (материалов), предоставляемой членам Союза при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подготовке к проведению Общего собрания и порядок ознакомления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ней;</w:t>
      </w:r>
    </w:p>
    <w:p w:rsidR="00DB3ED4" w:rsidRPr="00CC6274" w:rsidRDefault="00DB3ED4" w:rsidP="00E31C4B">
      <w:pPr>
        <w:ind w:firstLine="708"/>
        <w:rPr>
          <w:noProof/>
          <w:sz w:val="28"/>
          <w:szCs w:val="28"/>
        </w:rPr>
      </w:pPr>
      <w:r>
        <w:rPr>
          <w:sz w:val="28"/>
          <w:szCs w:val="28"/>
        </w:rPr>
        <w:t>4</w:t>
      </w:r>
      <w:r w:rsidRPr="00D938B3">
        <w:rPr>
          <w:sz w:val="28"/>
          <w:szCs w:val="28"/>
        </w:rPr>
        <w:t>) контактное лицо</w:t>
      </w:r>
      <w:r>
        <w:rPr>
          <w:sz w:val="28"/>
          <w:szCs w:val="28"/>
        </w:rPr>
        <w:t xml:space="preserve"> инициаторов</w:t>
      </w:r>
      <w:r w:rsidRPr="00D938B3">
        <w:rPr>
          <w:sz w:val="28"/>
          <w:szCs w:val="28"/>
        </w:rPr>
        <w:t>, его адрес, телефон, электронная почта</w:t>
      </w:r>
      <w:r w:rsidRPr="00CC6274">
        <w:rPr>
          <w:noProof/>
          <w:sz w:val="28"/>
          <w:szCs w:val="28"/>
        </w:rPr>
        <w:t>.</w:t>
      </w:r>
    </w:p>
    <w:p w:rsidR="0077698C" w:rsidRDefault="007733DF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</w:t>
      </w:r>
      <w:r w:rsidR="00920FB4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C290C">
        <w:rPr>
          <w:rFonts w:ascii="Times New Roman" w:hAnsi="Times New Roman" w:cs="Times New Roman"/>
          <w:noProof/>
          <w:sz w:val="28"/>
          <w:szCs w:val="28"/>
        </w:rPr>
        <w:t xml:space="preserve">Генеральный директор созывает </w:t>
      </w:r>
      <w:r w:rsidR="00FE264F">
        <w:rPr>
          <w:rFonts w:ascii="Times New Roman" w:hAnsi="Times New Roman" w:cs="Times New Roman"/>
          <w:noProof/>
          <w:sz w:val="28"/>
          <w:szCs w:val="28"/>
        </w:rPr>
        <w:t xml:space="preserve">внеочередное </w:t>
      </w:r>
      <w:r w:rsidR="003C290C">
        <w:rPr>
          <w:rFonts w:ascii="Times New Roman" w:hAnsi="Times New Roman" w:cs="Times New Roman"/>
          <w:noProof/>
          <w:sz w:val="28"/>
          <w:szCs w:val="28"/>
        </w:rPr>
        <w:t>Общее собрание в</w:t>
      </w:r>
      <w:r w:rsidR="00FE264F">
        <w:rPr>
          <w:rFonts w:ascii="Times New Roman" w:hAnsi="Times New Roman" w:cs="Times New Roman"/>
          <w:noProof/>
          <w:sz w:val="28"/>
          <w:szCs w:val="28"/>
        </w:rPr>
        <w:t> </w:t>
      </w:r>
      <w:r w:rsidR="003C290C">
        <w:rPr>
          <w:rFonts w:ascii="Times New Roman" w:hAnsi="Times New Roman" w:cs="Times New Roman"/>
          <w:noProof/>
          <w:sz w:val="28"/>
          <w:szCs w:val="28"/>
        </w:rPr>
        <w:t xml:space="preserve">порядке, установленном </w:t>
      </w:r>
      <w:r w:rsidR="0077698C">
        <w:rPr>
          <w:rFonts w:ascii="Times New Roman" w:hAnsi="Times New Roman" w:cs="Times New Roman"/>
          <w:noProof/>
          <w:sz w:val="28"/>
          <w:szCs w:val="28"/>
        </w:rPr>
        <w:t>пункт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77698C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7769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920FB4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.- 3.</w:t>
      </w:r>
      <w:r w:rsidR="00920FB4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77698C">
        <w:rPr>
          <w:rFonts w:ascii="Times New Roman" w:hAnsi="Times New Roman" w:cs="Times New Roman"/>
          <w:noProof/>
          <w:sz w:val="28"/>
          <w:szCs w:val="28"/>
        </w:rPr>
        <w:t xml:space="preserve"> настоящего Положения</w:t>
      </w:r>
      <w:r w:rsidR="00C95E23">
        <w:rPr>
          <w:rFonts w:ascii="Times New Roman" w:hAnsi="Times New Roman" w:cs="Times New Roman"/>
          <w:noProof/>
          <w:sz w:val="28"/>
          <w:szCs w:val="28"/>
        </w:rPr>
        <w:t xml:space="preserve"> по истечении 20 календарных дней, но не позднее 30 календарных дней с момента получения требования </w:t>
      </w:r>
      <w:r w:rsidR="0050122A">
        <w:rPr>
          <w:rFonts w:ascii="Times New Roman" w:hAnsi="Times New Roman" w:cs="Times New Roman"/>
          <w:noProof/>
          <w:sz w:val="28"/>
          <w:szCs w:val="28"/>
        </w:rPr>
        <w:t xml:space="preserve">о созыве </w:t>
      </w:r>
      <w:r w:rsidR="00C95E23">
        <w:rPr>
          <w:rFonts w:ascii="Times New Roman" w:hAnsi="Times New Roman" w:cs="Times New Roman"/>
          <w:noProof/>
          <w:sz w:val="28"/>
          <w:szCs w:val="28"/>
        </w:rPr>
        <w:t>Общего собрания</w:t>
      </w:r>
      <w:r w:rsidR="0050122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7698C" w:rsidRDefault="007733DF" w:rsidP="0077698C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</w:t>
      </w:r>
      <w:r w:rsidR="00920FB4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7698C">
        <w:rPr>
          <w:rFonts w:ascii="Times New Roman" w:hAnsi="Times New Roman" w:cs="Times New Roman"/>
          <w:noProof/>
          <w:sz w:val="28"/>
          <w:szCs w:val="28"/>
        </w:rPr>
        <w:t xml:space="preserve">Генеральный директор может отказать в созыве </w:t>
      </w:r>
      <w:r w:rsidR="00FE264F">
        <w:rPr>
          <w:rFonts w:ascii="Times New Roman" w:hAnsi="Times New Roman" w:cs="Times New Roman"/>
          <w:noProof/>
          <w:sz w:val="28"/>
          <w:szCs w:val="28"/>
        </w:rPr>
        <w:t xml:space="preserve">внеочередного </w:t>
      </w:r>
      <w:r w:rsidR="0077698C">
        <w:rPr>
          <w:rFonts w:ascii="Times New Roman" w:hAnsi="Times New Roman" w:cs="Times New Roman"/>
          <w:noProof/>
          <w:sz w:val="28"/>
          <w:szCs w:val="28"/>
        </w:rPr>
        <w:t>Общего собрания, если: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не соблюден порядок предъявления требования о созыве Общего собрания;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инициаторы не обладают полномочиями по созыву Общего собрания;</w:t>
      </w:r>
    </w:p>
    <w:p w:rsidR="00DB3ED4" w:rsidRPr="00CC6274" w:rsidRDefault="00DB3ED4" w:rsidP="00DB3ED4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ни один из вопросов, предложенных в повестку дня не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отнесен к</w:t>
      </w:r>
      <w:r w:rsidR="00FE264F">
        <w:rPr>
          <w:rFonts w:ascii="Times New Roman" w:hAnsi="Times New Roman" w:cs="Times New Roman"/>
          <w:noProof/>
          <w:sz w:val="28"/>
          <w:szCs w:val="28"/>
        </w:rPr>
        <w:t> 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компетенции Общего собрания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B3ED4" w:rsidRDefault="00DB3ED4" w:rsidP="00DB3ED4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7733DF">
        <w:rPr>
          <w:rFonts w:ascii="Times New Roman" w:hAnsi="Times New Roman" w:cs="Times New Roman"/>
          <w:noProof/>
          <w:sz w:val="28"/>
          <w:szCs w:val="28"/>
        </w:rPr>
        <w:t>1</w:t>
      </w:r>
      <w:r w:rsidR="00920FB4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B07C1">
        <w:rPr>
          <w:rFonts w:ascii="Times New Roman" w:hAnsi="Times New Roman" w:cs="Times New Roman"/>
          <w:noProof/>
          <w:sz w:val="28"/>
          <w:szCs w:val="28"/>
        </w:rPr>
        <w:t xml:space="preserve">Мотивированный отказ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07C1">
        <w:rPr>
          <w:rFonts w:ascii="Times New Roman" w:hAnsi="Times New Roman" w:cs="Times New Roman"/>
          <w:noProof/>
          <w:sz w:val="28"/>
          <w:szCs w:val="28"/>
        </w:rPr>
        <w:t xml:space="preserve">внеочередного Общего собрания 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направляется </w:t>
      </w:r>
      <w:r w:rsidR="00BB07C1">
        <w:rPr>
          <w:rFonts w:ascii="Times New Roman" w:hAnsi="Times New Roman" w:cs="Times New Roman"/>
          <w:noProof/>
          <w:sz w:val="28"/>
          <w:szCs w:val="28"/>
        </w:rPr>
        <w:t xml:space="preserve">Генеральным директором </w:t>
      </w:r>
      <w:r>
        <w:rPr>
          <w:rFonts w:ascii="Times New Roman" w:hAnsi="Times New Roman" w:cs="Times New Roman"/>
          <w:noProof/>
          <w:sz w:val="28"/>
          <w:szCs w:val="28"/>
        </w:rPr>
        <w:t>контактному лицу инициаторов</w:t>
      </w:r>
      <w:r w:rsidRPr="00CC6274">
        <w:rPr>
          <w:rFonts w:ascii="Times New Roman" w:hAnsi="Times New Roman" w:cs="Times New Roman"/>
          <w:noProof/>
          <w:sz w:val="28"/>
          <w:szCs w:val="28"/>
        </w:rPr>
        <w:t>, не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позднее 5 рабочих дней </w:t>
      </w:r>
      <w:r w:rsidR="0050122A">
        <w:rPr>
          <w:rFonts w:ascii="Times New Roman" w:hAnsi="Times New Roman" w:cs="Times New Roman"/>
          <w:noProof/>
          <w:sz w:val="28"/>
          <w:szCs w:val="28"/>
        </w:rPr>
        <w:t xml:space="preserve">с момента </w:t>
      </w:r>
      <w:r w:rsidR="00BB07C1">
        <w:rPr>
          <w:rFonts w:ascii="Times New Roman" w:hAnsi="Times New Roman" w:cs="Times New Roman"/>
          <w:noProof/>
          <w:sz w:val="28"/>
          <w:szCs w:val="28"/>
        </w:rPr>
        <w:t>получения требования о созыве</w:t>
      </w:r>
      <w:r>
        <w:rPr>
          <w:rFonts w:ascii="Times New Roman" w:hAnsi="Times New Roman" w:cs="Times New Roman"/>
          <w:noProof/>
          <w:sz w:val="28"/>
          <w:szCs w:val="28"/>
        </w:rPr>
        <w:t>, способом, подтверждающим его получение</w:t>
      </w:r>
      <w:r w:rsidRPr="00CC6274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07C1">
        <w:rPr>
          <w:rFonts w:ascii="Times New Roman" w:hAnsi="Times New Roman" w:cs="Times New Roman"/>
          <w:noProof/>
          <w:sz w:val="28"/>
          <w:szCs w:val="28"/>
        </w:rPr>
        <w:t>О</w:t>
      </w:r>
      <w:r w:rsidRPr="00CC6274">
        <w:rPr>
          <w:rFonts w:ascii="Times New Roman" w:hAnsi="Times New Roman" w:cs="Times New Roman"/>
          <w:noProof/>
          <w:sz w:val="28"/>
          <w:szCs w:val="28"/>
        </w:rPr>
        <w:t>тказ</w:t>
      </w:r>
      <w:r w:rsidR="00BB07C1">
        <w:rPr>
          <w:rFonts w:ascii="Times New Roman" w:hAnsi="Times New Roman" w:cs="Times New Roman"/>
          <w:noProof/>
          <w:sz w:val="28"/>
          <w:szCs w:val="28"/>
        </w:rPr>
        <w:t xml:space="preserve"> Генерального директора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 Общего собрания может быть обжалован в суд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CC627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07B65" w:rsidRDefault="00B417C5" w:rsidP="003A0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B65" w:rsidRPr="00B417C5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C07B65" w:rsidRPr="00B417C5">
        <w:rPr>
          <w:sz w:val="28"/>
          <w:szCs w:val="28"/>
        </w:rPr>
        <w:t>. Решение Общего собрания может быть принято без проведения заседания путем проведения заочно</w:t>
      </w:r>
      <w:r w:rsidR="009E1CAF" w:rsidRPr="00B417C5">
        <w:rPr>
          <w:sz w:val="28"/>
          <w:szCs w:val="28"/>
        </w:rPr>
        <w:t xml:space="preserve">го голосования (опросным путем) </w:t>
      </w:r>
      <w:r w:rsidR="00712ED5">
        <w:rPr>
          <w:sz w:val="28"/>
          <w:szCs w:val="28"/>
        </w:rPr>
        <w:t xml:space="preserve">                                         </w:t>
      </w:r>
      <w:r w:rsidR="009E1CAF" w:rsidRPr="003A0995">
        <w:rPr>
          <w:sz w:val="28"/>
          <w:szCs w:val="28"/>
        </w:rPr>
        <w:t xml:space="preserve">за исключением принятия решений по вопросам, предусмотренным </w:t>
      </w:r>
      <w:r w:rsidR="007341E4">
        <w:rPr>
          <w:sz w:val="28"/>
          <w:szCs w:val="28"/>
        </w:rPr>
        <w:t>пунктами 2.1.1, 2.1.2., 2.1.3., 2.1.4, 2.1.11, 2.1.14, 2.1.16, 2.</w:t>
      </w:r>
      <w:r w:rsidR="00EF6FAE">
        <w:rPr>
          <w:sz w:val="28"/>
          <w:szCs w:val="28"/>
        </w:rPr>
        <w:t>1</w:t>
      </w:r>
      <w:r w:rsidR="007341E4">
        <w:rPr>
          <w:sz w:val="28"/>
          <w:szCs w:val="28"/>
        </w:rPr>
        <w:t>.</w:t>
      </w:r>
      <w:r w:rsidR="00EF6FAE">
        <w:rPr>
          <w:sz w:val="28"/>
          <w:szCs w:val="28"/>
        </w:rPr>
        <w:t>17</w:t>
      </w:r>
      <w:r w:rsidR="007341E4">
        <w:rPr>
          <w:sz w:val="28"/>
          <w:szCs w:val="28"/>
        </w:rPr>
        <w:t xml:space="preserve">. настоящего Положения. </w:t>
      </w:r>
      <w:r w:rsidR="00C07B65">
        <w:rPr>
          <w:sz w:val="28"/>
          <w:szCs w:val="28"/>
        </w:rPr>
        <w:t xml:space="preserve">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</w:t>
      </w:r>
      <w:r w:rsidR="00712ED5">
        <w:rPr>
          <w:sz w:val="28"/>
          <w:szCs w:val="28"/>
        </w:rPr>
        <w:t xml:space="preserve">                        </w:t>
      </w:r>
      <w:r w:rsidR="00C07B65">
        <w:rPr>
          <w:sz w:val="28"/>
          <w:szCs w:val="28"/>
        </w:rPr>
        <w:t>и их документальное подтверждение.</w:t>
      </w:r>
    </w:p>
    <w:p w:rsidR="00C07B65" w:rsidRDefault="00B417C5" w:rsidP="00B417C5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07B65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C07B65">
        <w:rPr>
          <w:sz w:val="28"/>
          <w:szCs w:val="28"/>
        </w:rPr>
        <w:t xml:space="preserve">. </w:t>
      </w:r>
      <w:proofErr w:type="gramStart"/>
      <w:r w:rsidR="00C07B65">
        <w:rPr>
          <w:sz w:val="28"/>
          <w:szCs w:val="28"/>
        </w:rPr>
        <w:t>Порядок проведения заочного голосования устанавливается Правлением при принятии решения о созыве Общего собрания</w:t>
      </w:r>
      <w:r w:rsidR="009E1CAF">
        <w:rPr>
          <w:sz w:val="28"/>
          <w:szCs w:val="28"/>
        </w:rPr>
        <w:t xml:space="preserve"> в соответствии </w:t>
      </w:r>
      <w:r w:rsidR="00712ED5">
        <w:rPr>
          <w:sz w:val="28"/>
          <w:szCs w:val="28"/>
        </w:rPr>
        <w:t xml:space="preserve">                  </w:t>
      </w:r>
      <w:r w:rsidR="009E1CAF">
        <w:rPr>
          <w:sz w:val="28"/>
          <w:szCs w:val="28"/>
        </w:rPr>
        <w:t>с настоящим Положением</w:t>
      </w:r>
      <w:r w:rsidR="00C07B65">
        <w:rPr>
          <w:sz w:val="28"/>
          <w:szCs w:val="28"/>
        </w:rPr>
        <w:t xml:space="preserve"> и предусматривает обязательность сообщения всем членам </w:t>
      </w:r>
      <w:r w:rsidR="009E1CAF">
        <w:rPr>
          <w:sz w:val="28"/>
          <w:szCs w:val="28"/>
        </w:rPr>
        <w:t>Союза</w:t>
      </w:r>
      <w:r w:rsidR="00C07B65">
        <w:rPr>
          <w:sz w:val="28"/>
          <w:szCs w:val="28"/>
        </w:rPr>
        <w:t xml:space="preserve"> предлагаемой повестки дня, возможность ознакомления всех членов </w:t>
      </w:r>
      <w:r>
        <w:rPr>
          <w:sz w:val="28"/>
          <w:szCs w:val="28"/>
        </w:rPr>
        <w:t>Союза</w:t>
      </w:r>
      <w:r w:rsidR="00C07B65">
        <w:rPr>
          <w:sz w:val="28"/>
          <w:szCs w:val="28"/>
        </w:rPr>
        <w:t xml:space="preserve"> до начала голосования со всеми необходимыми информацией </w:t>
      </w:r>
      <w:r w:rsidR="00712ED5">
        <w:rPr>
          <w:sz w:val="28"/>
          <w:szCs w:val="28"/>
        </w:rPr>
        <w:t xml:space="preserve">                                 </w:t>
      </w:r>
      <w:r w:rsidR="00C07B65">
        <w:rPr>
          <w:sz w:val="28"/>
          <w:szCs w:val="28"/>
        </w:rPr>
        <w:t xml:space="preserve">и материалами, возможность вносить предложения о включении в повестку дня дополнительных вопросов, обязательность сообщения всем членам Правления  </w:t>
      </w:r>
      <w:r w:rsidR="00712ED5">
        <w:rPr>
          <w:sz w:val="28"/>
          <w:szCs w:val="28"/>
        </w:rPr>
        <w:t xml:space="preserve">               </w:t>
      </w:r>
      <w:r w:rsidR="00C07B65">
        <w:rPr>
          <w:sz w:val="28"/>
          <w:szCs w:val="28"/>
        </w:rPr>
        <w:t>до начала голосования</w:t>
      </w:r>
      <w:proofErr w:type="gramEnd"/>
      <w:r w:rsidR="00C07B65">
        <w:rPr>
          <w:sz w:val="28"/>
          <w:szCs w:val="28"/>
        </w:rPr>
        <w:t xml:space="preserve"> измененной повестки дня, а также срок окончания процедуры голосования.</w:t>
      </w:r>
    </w:p>
    <w:p w:rsidR="00C07B65" w:rsidRPr="003A0995" w:rsidRDefault="00C07B65" w:rsidP="003A0995"/>
    <w:p w:rsidR="00757221" w:rsidRPr="00946929" w:rsidRDefault="00850870" w:rsidP="002228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4E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Право на участие в Общем собрании</w:t>
      </w:r>
    </w:p>
    <w:p w:rsidR="00F45179" w:rsidRDefault="00F45179" w:rsidP="00222863">
      <w:pPr>
        <w:pStyle w:val="ac"/>
        <w:ind w:firstLine="709"/>
        <w:jc w:val="center"/>
        <w:rPr>
          <w:sz w:val="28"/>
          <w:szCs w:val="28"/>
        </w:rPr>
      </w:pPr>
    </w:p>
    <w:p w:rsidR="00850870" w:rsidRDefault="00946929" w:rsidP="0050122A">
      <w:pPr>
        <w:pStyle w:val="ac"/>
        <w:ind w:firstLine="709"/>
        <w:rPr>
          <w:noProof/>
          <w:sz w:val="28"/>
          <w:szCs w:val="28"/>
        </w:rPr>
      </w:pPr>
      <w:r w:rsidRPr="00FE2611">
        <w:rPr>
          <w:sz w:val="28"/>
          <w:szCs w:val="28"/>
        </w:rPr>
        <w:t xml:space="preserve">4.1. </w:t>
      </w:r>
      <w:r w:rsidR="00FE2611" w:rsidRPr="00FE2611">
        <w:rPr>
          <w:noProof/>
          <w:sz w:val="28"/>
          <w:szCs w:val="28"/>
        </w:rPr>
        <w:t>Право</w:t>
      </w:r>
      <w:r w:rsidR="007733DF">
        <w:rPr>
          <w:noProof/>
          <w:sz w:val="28"/>
          <w:szCs w:val="28"/>
        </w:rPr>
        <w:t>м</w:t>
      </w:r>
      <w:r w:rsidR="00FE2611" w:rsidRPr="00FE2611">
        <w:rPr>
          <w:noProof/>
          <w:sz w:val="28"/>
          <w:szCs w:val="28"/>
        </w:rPr>
        <w:t xml:space="preserve"> на участие в Общем собрании </w:t>
      </w:r>
      <w:r w:rsidR="007733DF">
        <w:rPr>
          <w:noProof/>
          <w:sz w:val="28"/>
          <w:szCs w:val="28"/>
        </w:rPr>
        <w:t xml:space="preserve">обладают члены Союза в лице </w:t>
      </w:r>
      <w:r w:rsidR="00FE2611" w:rsidRPr="00FE2611">
        <w:rPr>
          <w:noProof/>
          <w:sz w:val="28"/>
          <w:szCs w:val="28"/>
        </w:rPr>
        <w:t>руководител</w:t>
      </w:r>
      <w:r w:rsidR="007733DF">
        <w:rPr>
          <w:noProof/>
          <w:sz w:val="28"/>
          <w:szCs w:val="28"/>
        </w:rPr>
        <w:t>я юридического лица</w:t>
      </w:r>
      <w:r w:rsidR="00243E44">
        <w:rPr>
          <w:noProof/>
          <w:sz w:val="28"/>
          <w:szCs w:val="28"/>
        </w:rPr>
        <w:t>,</w:t>
      </w:r>
      <w:r w:rsidR="007733DF">
        <w:rPr>
          <w:noProof/>
          <w:sz w:val="28"/>
          <w:szCs w:val="28"/>
        </w:rPr>
        <w:t xml:space="preserve"> действующего без доверенности или </w:t>
      </w:r>
      <w:r w:rsidR="00FE2611" w:rsidRPr="00FE2611">
        <w:rPr>
          <w:noProof/>
          <w:sz w:val="28"/>
          <w:szCs w:val="28"/>
        </w:rPr>
        <w:t>индивидуальн</w:t>
      </w:r>
      <w:r w:rsidR="007733DF">
        <w:rPr>
          <w:noProof/>
          <w:sz w:val="28"/>
          <w:szCs w:val="28"/>
        </w:rPr>
        <w:t>ого</w:t>
      </w:r>
      <w:r w:rsidR="00FE2611" w:rsidRPr="00FE2611">
        <w:rPr>
          <w:noProof/>
          <w:sz w:val="28"/>
          <w:szCs w:val="28"/>
        </w:rPr>
        <w:t xml:space="preserve"> предпринимател</w:t>
      </w:r>
      <w:r w:rsidR="007733DF">
        <w:rPr>
          <w:noProof/>
          <w:sz w:val="28"/>
          <w:szCs w:val="28"/>
        </w:rPr>
        <w:t xml:space="preserve">я, </w:t>
      </w:r>
      <w:r w:rsidR="00FE2611" w:rsidRPr="00FE2611">
        <w:rPr>
          <w:noProof/>
          <w:sz w:val="28"/>
          <w:szCs w:val="28"/>
        </w:rPr>
        <w:t>либо их представител</w:t>
      </w:r>
      <w:r w:rsidR="00920FB4">
        <w:rPr>
          <w:noProof/>
          <w:sz w:val="28"/>
          <w:szCs w:val="28"/>
        </w:rPr>
        <w:t>и</w:t>
      </w:r>
      <w:r w:rsidR="00AE6FAF">
        <w:rPr>
          <w:noProof/>
          <w:sz w:val="28"/>
          <w:szCs w:val="28"/>
        </w:rPr>
        <w:t xml:space="preserve"> на основании</w:t>
      </w:r>
      <w:r w:rsidR="00FE2611" w:rsidRPr="00FE2611">
        <w:rPr>
          <w:noProof/>
          <w:sz w:val="28"/>
          <w:szCs w:val="28"/>
        </w:rPr>
        <w:t xml:space="preserve"> доверенности</w:t>
      </w:r>
      <w:r w:rsidR="007733DF">
        <w:rPr>
          <w:noProof/>
          <w:sz w:val="28"/>
          <w:szCs w:val="28"/>
        </w:rPr>
        <w:t xml:space="preserve">, выданной в порядке, установленном законодательством Российской Федерации. </w:t>
      </w:r>
    </w:p>
    <w:p w:rsidR="00946929" w:rsidRDefault="00FE2611" w:rsidP="0050122A">
      <w:pPr>
        <w:pStyle w:val="ac"/>
        <w:ind w:firstLine="709"/>
        <w:rPr>
          <w:noProof/>
          <w:sz w:val="28"/>
          <w:szCs w:val="28"/>
        </w:rPr>
      </w:pPr>
      <w:r w:rsidRPr="0053146C">
        <w:rPr>
          <w:sz w:val="28"/>
          <w:szCs w:val="28"/>
        </w:rPr>
        <w:t>4.</w:t>
      </w:r>
      <w:r w:rsidR="00243E44">
        <w:rPr>
          <w:sz w:val="28"/>
          <w:szCs w:val="28"/>
        </w:rPr>
        <w:t>2</w:t>
      </w:r>
      <w:r w:rsidR="00946929" w:rsidRPr="0053146C">
        <w:rPr>
          <w:sz w:val="28"/>
          <w:szCs w:val="28"/>
        </w:rPr>
        <w:t xml:space="preserve">. </w:t>
      </w:r>
      <w:r w:rsidR="0053146C">
        <w:rPr>
          <w:noProof/>
          <w:sz w:val="28"/>
          <w:szCs w:val="28"/>
        </w:rPr>
        <w:t xml:space="preserve">Член </w:t>
      </w:r>
      <w:r w:rsidR="00E2158F">
        <w:rPr>
          <w:noProof/>
          <w:sz w:val="28"/>
          <w:szCs w:val="28"/>
        </w:rPr>
        <w:t>Союза</w:t>
      </w:r>
      <w:r w:rsidR="00AE6FAF">
        <w:rPr>
          <w:noProof/>
          <w:sz w:val="28"/>
          <w:szCs w:val="28"/>
        </w:rPr>
        <w:t xml:space="preserve"> вправе в любое время заменить своего </w:t>
      </w:r>
      <w:r w:rsidR="0053146C" w:rsidRPr="0053146C">
        <w:rPr>
          <w:noProof/>
          <w:sz w:val="28"/>
          <w:szCs w:val="28"/>
        </w:rPr>
        <w:t xml:space="preserve">представителя. Выдача новой доверенности или личное </w:t>
      </w:r>
      <w:r w:rsidR="00243E44">
        <w:rPr>
          <w:noProof/>
          <w:sz w:val="28"/>
          <w:szCs w:val="28"/>
        </w:rPr>
        <w:t xml:space="preserve">присутствие члена Союза в лице </w:t>
      </w:r>
      <w:r w:rsidR="00243E44" w:rsidRPr="00FE2611">
        <w:rPr>
          <w:noProof/>
          <w:sz w:val="28"/>
          <w:szCs w:val="28"/>
        </w:rPr>
        <w:t>руководител</w:t>
      </w:r>
      <w:r w:rsidR="00243E44">
        <w:rPr>
          <w:noProof/>
          <w:sz w:val="28"/>
          <w:szCs w:val="28"/>
        </w:rPr>
        <w:t xml:space="preserve">я юридического лица, действующего без доверенности или </w:t>
      </w:r>
      <w:r w:rsidR="00243E44" w:rsidRPr="00FE2611">
        <w:rPr>
          <w:noProof/>
          <w:sz w:val="28"/>
          <w:szCs w:val="28"/>
        </w:rPr>
        <w:t>индивидуальн</w:t>
      </w:r>
      <w:r w:rsidR="00243E44">
        <w:rPr>
          <w:noProof/>
          <w:sz w:val="28"/>
          <w:szCs w:val="28"/>
        </w:rPr>
        <w:t>ого</w:t>
      </w:r>
      <w:r w:rsidR="00243E44" w:rsidRPr="00FE2611">
        <w:rPr>
          <w:noProof/>
          <w:sz w:val="28"/>
          <w:szCs w:val="28"/>
        </w:rPr>
        <w:t xml:space="preserve"> предпринимател</w:t>
      </w:r>
      <w:r w:rsidR="00243E44">
        <w:rPr>
          <w:noProof/>
          <w:sz w:val="28"/>
          <w:szCs w:val="28"/>
        </w:rPr>
        <w:t xml:space="preserve">я на </w:t>
      </w:r>
      <w:r w:rsidR="0053146C">
        <w:rPr>
          <w:noProof/>
          <w:sz w:val="28"/>
          <w:szCs w:val="28"/>
        </w:rPr>
        <w:t>Обще</w:t>
      </w:r>
      <w:r w:rsidR="00243E44">
        <w:rPr>
          <w:noProof/>
          <w:sz w:val="28"/>
          <w:szCs w:val="28"/>
        </w:rPr>
        <w:t>м</w:t>
      </w:r>
      <w:r w:rsidR="0053146C">
        <w:rPr>
          <w:noProof/>
          <w:sz w:val="28"/>
          <w:szCs w:val="28"/>
        </w:rPr>
        <w:t xml:space="preserve"> собрани</w:t>
      </w:r>
      <w:r w:rsidR="00243E44">
        <w:rPr>
          <w:noProof/>
          <w:sz w:val="28"/>
          <w:szCs w:val="28"/>
        </w:rPr>
        <w:t>и</w:t>
      </w:r>
      <w:r w:rsidR="0053146C">
        <w:rPr>
          <w:noProof/>
          <w:sz w:val="28"/>
          <w:szCs w:val="28"/>
        </w:rPr>
        <w:t xml:space="preserve"> </w:t>
      </w:r>
      <w:r w:rsidR="0053146C" w:rsidRPr="0053146C">
        <w:rPr>
          <w:noProof/>
          <w:sz w:val="28"/>
          <w:szCs w:val="28"/>
        </w:rPr>
        <w:t>автоматически аннулируют ранее выданную доверенность.</w:t>
      </w:r>
    </w:p>
    <w:p w:rsidR="00E75FF1" w:rsidRPr="00CC6274" w:rsidRDefault="00E75FF1" w:rsidP="0050122A">
      <w:pPr>
        <w:pStyle w:val="aa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CC6274">
        <w:rPr>
          <w:rFonts w:ascii="Times New Roman" w:hAnsi="Times New Roman"/>
          <w:sz w:val="28"/>
          <w:szCs w:val="28"/>
        </w:rPr>
        <w:t>Общее собрание</w:t>
      </w:r>
      <w:r w:rsidRPr="00CC6274">
        <w:rPr>
          <w:rFonts w:ascii="Times New Roman" w:hAnsi="Times New Roman"/>
          <w:noProof/>
          <w:sz w:val="28"/>
          <w:szCs w:val="28"/>
        </w:rPr>
        <w:t xml:space="preserve"> правомочно (имеет кворум), если на момент окончания регистрации для участия </w:t>
      </w:r>
      <w:r>
        <w:rPr>
          <w:rFonts w:ascii="Times New Roman" w:hAnsi="Times New Roman"/>
          <w:noProof/>
          <w:sz w:val="28"/>
          <w:szCs w:val="28"/>
        </w:rPr>
        <w:t>в</w:t>
      </w:r>
      <w:r w:rsidRPr="00CC6274">
        <w:rPr>
          <w:rFonts w:ascii="Times New Roman" w:hAnsi="Times New Roman"/>
          <w:noProof/>
          <w:sz w:val="28"/>
          <w:szCs w:val="28"/>
        </w:rPr>
        <w:t xml:space="preserve"> Общем собрании зарегистрировались более половины членов Союза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E75FF1" w:rsidRPr="00CC6274" w:rsidRDefault="00E75FF1" w:rsidP="00501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C6274">
        <w:rPr>
          <w:sz w:val="28"/>
          <w:szCs w:val="28"/>
        </w:rPr>
        <w:t>Регистрация членов Союза</w:t>
      </w:r>
      <w:r w:rsidR="00C95E23">
        <w:rPr>
          <w:sz w:val="28"/>
          <w:szCs w:val="28"/>
        </w:rPr>
        <w:t xml:space="preserve">, </w:t>
      </w:r>
      <w:r w:rsidRPr="00CC6274">
        <w:rPr>
          <w:sz w:val="28"/>
          <w:szCs w:val="28"/>
        </w:rPr>
        <w:t xml:space="preserve">участвующих в Общем собрании, осуществляется по адресу места проведения Общего собрания. Регистрация членов Союза осуществляется при условии идентификации лиц, явившихся для участия </w:t>
      </w:r>
      <w:r w:rsidR="00712ED5">
        <w:rPr>
          <w:sz w:val="28"/>
          <w:szCs w:val="28"/>
        </w:rPr>
        <w:t xml:space="preserve">               </w:t>
      </w:r>
      <w:r w:rsidRPr="00CC6274">
        <w:rPr>
          <w:sz w:val="28"/>
          <w:szCs w:val="28"/>
        </w:rPr>
        <w:t>в Общем собрании, путем сравнения данных, содержащихся в реестре членов Союза, с данными документов, предъявляемых указанными лицами</w:t>
      </w:r>
      <w:r>
        <w:rPr>
          <w:sz w:val="28"/>
          <w:szCs w:val="28"/>
        </w:rPr>
        <w:t xml:space="preserve"> при регистрации</w:t>
      </w:r>
      <w:r w:rsidRPr="00CC6274">
        <w:rPr>
          <w:sz w:val="28"/>
          <w:szCs w:val="28"/>
        </w:rPr>
        <w:t xml:space="preserve">. Документы, удостоверяющие полномочия представителей членов Союза </w:t>
      </w:r>
      <w:r>
        <w:rPr>
          <w:sz w:val="28"/>
          <w:szCs w:val="28"/>
        </w:rPr>
        <w:t>пе</w:t>
      </w:r>
      <w:r w:rsidRPr="00CC6274">
        <w:rPr>
          <w:sz w:val="28"/>
          <w:szCs w:val="28"/>
        </w:rPr>
        <w:t>редаются при</w:t>
      </w:r>
      <w:r>
        <w:rPr>
          <w:sz w:val="28"/>
          <w:szCs w:val="28"/>
        </w:rPr>
        <w:t> </w:t>
      </w:r>
      <w:r w:rsidRPr="00CC6274">
        <w:rPr>
          <w:sz w:val="28"/>
          <w:szCs w:val="28"/>
        </w:rPr>
        <w:t>регистрации этих лиц для участия в Общем собрании</w:t>
      </w:r>
      <w:r>
        <w:rPr>
          <w:sz w:val="28"/>
          <w:szCs w:val="28"/>
        </w:rPr>
        <w:t xml:space="preserve"> и</w:t>
      </w:r>
      <w:r w:rsidR="00FE264F">
        <w:rPr>
          <w:sz w:val="28"/>
          <w:szCs w:val="28"/>
        </w:rPr>
        <w:t> </w:t>
      </w:r>
      <w:r w:rsidRPr="00603276">
        <w:rPr>
          <w:sz w:val="28"/>
          <w:szCs w:val="28"/>
        </w:rPr>
        <w:t>приобщаются к списку зарегистрированных участников.</w:t>
      </w:r>
    </w:p>
    <w:p w:rsidR="006B15E6" w:rsidRDefault="00E75FF1" w:rsidP="0050122A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4.5. 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При отсутствии кворума Правление </w:t>
      </w:r>
      <w:r w:rsidR="006B15E6">
        <w:rPr>
          <w:rFonts w:ascii="Times New Roman" w:hAnsi="Times New Roman" w:cs="Times New Roman"/>
          <w:noProof/>
          <w:sz w:val="28"/>
          <w:szCs w:val="28"/>
        </w:rPr>
        <w:t xml:space="preserve">в течение одного месяца принимает решение о созыве повторного 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Общего собрания. Информирование членов Союза </w:t>
      </w:r>
      <w:r w:rsidR="00712ED5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6B15E6">
        <w:rPr>
          <w:rFonts w:ascii="Times New Roman" w:hAnsi="Times New Roman" w:cs="Times New Roman"/>
          <w:noProof/>
          <w:sz w:val="28"/>
          <w:szCs w:val="28"/>
        </w:rPr>
        <w:t xml:space="preserve">созыве повторного 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Общего собрания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пунктами</w:t>
      </w:r>
      <w:r w:rsidRPr="00CC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20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– 3.</w:t>
      </w:r>
      <w:r w:rsidR="00920F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27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6B15E6">
        <w:rPr>
          <w:rFonts w:ascii="Times New Roman" w:hAnsi="Times New Roman" w:cs="Times New Roman"/>
          <w:sz w:val="28"/>
          <w:szCs w:val="28"/>
        </w:rPr>
        <w:t>.</w:t>
      </w:r>
    </w:p>
    <w:p w:rsidR="00B1560C" w:rsidRDefault="00B1560C" w:rsidP="00222863">
      <w:pPr>
        <w:pStyle w:val="ac"/>
        <w:ind w:firstLine="709"/>
        <w:rPr>
          <w:noProof/>
          <w:sz w:val="28"/>
          <w:szCs w:val="28"/>
        </w:rPr>
      </w:pPr>
    </w:p>
    <w:p w:rsidR="00B1560C" w:rsidRPr="00B1560C" w:rsidRDefault="00B1560C" w:rsidP="00222863">
      <w:pPr>
        <w:pStyle w:val="af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60C">
        <w:rPr>
          <w:rStyle w:val="af3"/>
          <w:rFonts w:ascii="Times New Roman" w:hAnsi="Times New Roman" w:cs="Times New Roman"/>
          <w:noProof/>
          <w:color w:val="auto"/>
          <w:sz w:val="28"/>
          <w:szCs w:val="28"/>
        </w:rPr>
        <w:t>5. Счетная комиссия</w:t>
      </w:r>
    </w:p>
    <w:p w:rsidR="00EA2CAA" w:rsidRDefault="00EA2CAA" w:rsidP="00222863">
      <w:pPr>
        <w:pStyle w:val="af2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7C2608" w:rsidRPr="007C2608" w:rsidRDefault="00773974" w:rsidP="00222863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 xml:space="preserve">.1. Счетная комиссия является рабочим органом </w:t>
      </w:r>
      <w:r w:rsidR="00A54552">
        <w:rPr>
          <w:rFonts w:ascii="Times New Roman" w:hAnsi="Times New Roman" w:cs="Times New Roman"/>
          <w:noProof/>
          <w:sz w:val="28"/>
          <w:szCs w:val="28"/>
        </w:rPr>
        <w:t>Общего собрания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C2608" w:rsidRPr="007C2608" w:rsidRDefault="00773974" w:rsidP="00222863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 xml:space="preserve">.2. Счетная комиссия избирается </w:t>
      </w:r>
      <w:r w:rsidR="00E75FF4">
        <w:rPr>
          <w:rFonts w:ascii="Times New Roman" w:hAnsi="Times New Roman" w:cs="Times New Roman"/>
          <w:noProof/>
          <w:sz w:val="28"/>
          <w:szCs w:val="28"/>
        </w:rPr>
        <w:t>Общим собранием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 xml:space="preserve"> по предложению </w:t>
      </w:r>
      <w:r w:rsidR="00C31E04">
        <w:rPr>
          <w:rFonts w:ascii="Times New Roman" w:hAnsi="Times New Roman" w:cs="Times New Roman"/>
          <w:noProof/>
          <w:sz w:val="28"/>
          <w:szCs w:val="28"/>
        </w:rPr>
        <w:t>председательствующего на Общем собрании.</w:t>
      </w:r>
    </w:p>
    <w:p w:rsidR="007C2608" w:rsidRPr="007C2608" w:rsidRDefault="00773974" w:rsidP="00222863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.3. В составе счетной комиссии не может быть менее 3 человек.</w:t>
      </w:r>
      <w:r w:rsidR="00920F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В счетную комиссию не могут входить члены Правления, члены ревизионн</w:t>
      </w:r>
      <w:r w:rsidR="00C31E04">
        <w:rPr>
          <w:rFonts w:ascii="Times New Roman" w:hAnsi="Times New Roman" w:cs="Times New Roman"/>
          <w:noProof/>
          <w:sz w:val="28"/>
          <w:szCs w:val="28"/>
        </w:rPr>
        <w:t xml:space="preserve">ой 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 xml:space="preserve">комиссии, </w:t>
      </w:r>
      <w:r w:rsidR="00FF0467">
        <w:rPr>
          <w:rFonts w:ascii="Times New Roman" w:hAnsi="Times New Roman" w:cs="Times New Roman"/>
          <w:noProof/>
          <w:sz w:val="28"/>
          <w:szCs w:val="28"/>
        </w:rPr>
        <w:t>Генеральный директор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, а также лица, выдвигаемые кандидатами на эти должности.</w:t>
      </w:r>
    </w:p>
    <w:p w:rsidR="007C2608" w:rsidRPr="007C2608" w:rsidRDefault="00773974" w:rsidP="00222863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.</w:t>
      </w:r>
      <w:r w:rsidR="00C31E04">
        <w:rPr>
          <w:rFonts w:ascii="Times New Roman" w:hAnsi="Times New Roman" w:cs="Times New Roman"/>
          <w:noProof/>
          <w:sz w:val="28"/>
          <w:szCs w:val="28"/>
        </w:rPr>
        <w:t>4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. Счетная комиссия</w:t>
      </w:r>
      <w:r w:rsidR="008956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95687" w:rsidRPr="00AE6FAF">
        <w:rPr>
          <w:rFonts w:ascii="Times New Roman" w:hAnsi="Times New Roman" w:cs="Times New Roman"/>
          <w:sz w:val="28"/>
          <w:szCs w:val="28"/>
        </w:rPr>
        <w:t>Общего собрания</w:t>
      </w:r>
      <w:r w:rsidR="007C2608" w:rsidRPr="00AE6FAF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7C2608" w:rsidRPr="007C2608" w:rsidRDefault="00C31E04" w:rsidP="00222863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 xml:space="preserve">определяет кворум </w:t>
      </w:r>
      <w:r w:rsidR="00601B84">
        <w:rPr>
          <w:rFonts w:ascii="Times New Roman" w:hAnsi="Times New Roman" w:cs="Times New Roman"/>
          <w:noProof/>
          <w:sz w:val="28"/>
          <w:szCs w:val="28"/>
        </w:rPr>
        <w:t>Общего собрания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C2608" w:rsidRPr="007C2608" w:rsidRDefault="00C31E04" w:rsidP="00222863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 xml:space="preserve">разъясняет вопросы, возникающие в связи с реализацией </w:t>
      </w:r>
      <w:r w:rsidR="00601B84">
        <w:rPr>
          <w:rFonts w:ascii="Times New Roman" w:hAnsi="Times New Roman" w:cs="Times New Roman"/>
          <w:noProof/>
          <w:sz w:val="28"/>
          <w:szCs w:val="28"/>
        </w:rPr>
        <w:t xml:space="preserve">членами </w:t>
      </w:r>
      <w:r w:rsidR="00E2158F">
        <w:rPr>
          <w:rFonts w:ascii="Times New Roman" w:hAnsi="Times New Roman" w:cs="Times New Roman"/>
          <w:noProof/>
          <w:sz w:val="28"/>
          <w:szCs w:val="28"/>
        </w:rPr>
        <w:t>Союза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 xml:space="preserve"> (их представителями) права голоса на </w:t>
      </w:r>
      <w:r w:rsidR="00601B84">
        <w:rPr>
          <w:rFonts w:ascii="Times New Roman" w:hAnsi="Times New Roman" w:cs="Times New Roman"/>
          <w:noProof/>
          <w:sz w:val="28"/>
          <w:szCs w:val="28"/>
        </w:rPr>
        <w:t>Общем собрании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C2608" w:rsidRPr="007C2608" w:rsidRDefault="00C31E04" w:rsidP="00222863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разъясняет вопросы по порядку голосования;</w:t>
      </w:r>
    </w:p>
    <w:p w:rsidR="007C2608" w:rsidRDefault="00C31E04" w:rsidP="00222863">
      <w:pPr>
        <w:pStyle w:val="af2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4)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осуществляет подсчет голосов и 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составляет протокол о</w:t>
      </w:r>
      <w:r w:rsidR="001E2536">
        <w:rPr>
          <w:rFonts w:ascii="Times New Roman" w:hAnsi="Times New Roman" w:cs="Times New Roman"/>
          <w:noProof/>
          <w:sz w:val="28"/>
          <w:szCs w:val="28"/>
        </w:rPr>
        <w:t xml:space="preserve"> результатах </w:t>
      </w:r>
      <w:r w:rsidR="007C2608" w:rsidRPr="007C2608">
        <w:rPr>
          <w:rFonts w:ascii="Times New Roman" w:hAnsi="Times New Roman" w:cs="Times New Roman"/>
          <w:noProof/>
          <w:sz w:val="28"/>
          <w:szCs w:val="28"/>
        </w:rPr>
        <w:t>голосования.</w:t>
      </w:r>
    </w:p>
    <w:p w:rsidR="00122DCE" w:rsidRDefault="00122DCE" w:rsidP="00222863">
      <w:pPr>
        <w:ind w:firstLine="709"/>
      </w:pPr>
    </w:p>
    <w:p w:rsidR="00122DCE" w:rsidRPr="00773974" w:rsidRDefault="00773974" w:rsidP="00222863">
      <w:pPr>
        <w:ind w:firstLine="709"/>
        <w:jc w:val="center"/>
        <w:rPr>
          <w:b/>
          <w:sz w:val="28"/>
          <w:szCs w:val="28"/>
        </w:rPr>
      </w:pPr>
      <w:r w:rsidRPr="0077397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773974">
        <w:rPr>
          <w:b/>
          <w:sz w:val="28"/>
          <w:szCs w:val="28"/>
        </w:rPr>
        <w:t xml:space="preserve"> Председательствующий на Общем собрании</w:t>
      </w:r>
    </w:p>
    <w:p w:rsidR="00EA2CAA" w:rsidRDefault="00EA2CAA" w:rsidP="00222863">
      <w:pPr>
        <w:pStyle w:val="ac"/>
        <w:ind w:firstLine="709"/>
        <w:rPr>
          <w:sz w:val="28"/>
          <w:szCs w:val="28"/>
        </w:rPr>
      </w:pPr>
    </w:p>
    <w:p w:rsidR="00C31E04" w:rsidRPr="007C2608" w:rsidRDefault="00773974" w:rsidP="00C31E04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C31E04">
        <w:rPr>
          <w:rFonts w:ascii="Times New Roman" w:hAnsi="Times New Roman" w:cs="Times New Roman"/>
          <w:sz w:val="28"/>
          <w:szCs w:val="28"/>
        </w:rPr>
        <w:t xml:space="preserve">6.1. Председательствует на Общем собрании Председатель Правления </w:t>
      </w:r>
      <w:r w:rsidR="00C31E04" w:rsidRPr="00C31E04">
        <w:rPr>
          <w:rFonts w:ascii="Times New Roman" w:hAnsi="Times New Roman" w:cs="Times New Roman"/>
          <w:sz w:val="28"/>
          <w:szCs w:val="28"/>
        </w:rPr>
        <w:t>или Генеральный директор</w:t>
      </w:r>
      <w:r w:rsidRPr="00C31E04">
        <w:rPr>
          <w:rFonts w:ascii="Times New Roman" w:hAnsi="Times New Roman" w:cs="Times New Roman"/>
          <w:sz w:val="28"/>
          <w:szCs w:val="28"/>
        </w:rPr>
        <w:t>.</w:t>
      </w:r>
      <w:r w:rsidR="00C31E04" w:rsidRPr="00C31E04">
        <w:rPr>
          <w:rFonts w:ascii="Times New Roman" w:hAnsi="Times New Roman" w:cs="Times New Roman"/>
          <w:sz w:val="28"/>
          <w:szCs w:val="28"/>
        </w:rPr>
        <w:t xml:space="preserve"> Секретарь избирается Общим собранием </w:t>
      </w:r>
      <w:r w:rsidR="00243E44">
        <w:rPr>
          <w:rFonts w:ascii="Times New Roman" w:hAnsi="Times New Roman" w:cs="Times New Roman"/>
          <w:sz w:val="28"/>
          <w:szCs w:val="28"/>
        </w:rPr>
        <w:t xml:space="preserve">по </w:t>
      </w:r>
      <w:r w:rsidR="00C31E04" w:rsidRPr="007C2608">
        <w:rPr>
          <w:rFonts w:ascii="Times New Roman" w:hAnsi="Times New Roman" w:cs="Times New Roman"/>
          <w:noProof/>
          <w:sz w:val="28"/>
          <w:szCs w:val="28"/>
        </w:rPr>
        <w:t xml:space="preserve">предложению </w:t>
      </w:r>
      <w:r w:rsidR="00C31E04">
        <w:rPr>
          <w:rFonts w:ascii="Times New Roman" w:hAnsi="Times New Roman" w:cs="Times New Roman"/>
          <w:noProof/>
          <w:sz w:val="28"/>
          <w:szCs w:val="28"/>
        </w:rPr>
        <w:t>председательствующего на Общем собрании.</w:t>
      </w:r>
    </w:p>
    <w:p w:rsidR="00EC2922" w:rsidRPr="00EC2922" w:rsidRDefault="00773974" w:rsidP="00C31E04">
      <w:pPr>
        <w:pStyle w:val="ac"/>
        <w:ind w:firstLine="709"/>
        <w:rPr>
          <w:sz w:val="28"/>
          <w:szCs w:val="28"/>
        </w:rPr>
      </w:pPr>
      <w:r w:rsidRPr="00EC2922">
        <w:rPr>
          <w:sz w:val="28"/>
          <w:szCs w:val="28"/>
        </w:rPr>
        <w:t xml:space="preserve">6.2. </w:t>
      </w:r>
      <w:r w:rsidR="00EC2922" w:rsidRPr="00EC2922">
        <w:rPr>
          <w:sz w:val="28"/>
          <w:szCs w:val="28"/>
        </w:rPr>
        <w:t>Председательствующий на Общем собрании:</w:t>
      </w:r>
    </w:p>
    <w:p w:rsidR="00EC2922" w:rsidRDefault="00C31E04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01E4">
        <w:rPr>
          <w:sz w:val="28"/>
          <w:szCs w:val="28"/>
        </w:rPr>
        <w:t xml:space="preserve"> </w:t>
      </w:r>
      <w:r w:rsidR="00EC2922" w:rsidRPr="00EC2922">
        <w:rPr>
          <w:sz w:val="28"/>
          <w:szCs w:val="28"/>
        </w:rPr>
        <w:t>руководит ходом</w:t>
      </w:r>
      <w:r>
        <w:rPr>
          <w:sz w:val="28"/>
          <w:szCs w:val="28"/>
        </w:rPr>
        <w:t xml:space="preserve"> Общего собрания </w:t>
      </w:r>
      <w:r w:rsidR="00EC2922" w:rsidRPr="00EC2922">
        <w:rPr>
          <w:sz w:val="28"/>
          <w:szCs w:val="28"/>
        </w:rPr>
        <w:t>в соответствии с настоящим</w:t>
      </w:r>
      <w:r w:rsidR="002D01E4">
        <w:rPr>
          <w:sz w:val="28"/>
          <w:szCs w:val="28"/>
        </w:rPr>
        <w:t xml:space="preserve"> Положением</w:t>
      </w:r>
      <w:r w:rsidR="00EC2922" w:rsidRPr="00EC2922">
        <w:rPr>
          <w:sz w:val="28"/>
          <w:szCs w:val="28"/>
        </w:rPr>
        <w:t>;</w:t>
      </w:r>
    </w:p>
    <w:p w:rsidR="002E4260" w:rsidRDefault="00C31E04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4260">
        <w:rPr>
          <w:sz w:val="28"/>
          <w:szCs w:val="28"/>
        </w:rPr>
        <w:t>р</w:t>
      </w:r>
      <w:r w:rsidR="002E4260" w:rsidRPr="00912DAE">
        <w:rPr>
          <w:sz w:val="28"/>
          <w:szCs w:val="28"/>
        </w:rPr>
        <w:t>егистрирует вопросы, справки, сообщения, заявления, предложения и</w:t>
      </w:r>
      <w:r w:rsidR="00FE264F">
        <w:rPr>
          <w:sz w:val="28"/>
          <w:szCs w:val="28"/>
        </w:rPr>
        <w:t> </w:t>
      </w:r>
      <w:r w:rsidR="002E4260" w:rsidRPr="00912DAE">
        <w:rPr>
          <w:sz w:val="28"/>
          <w:szCs w:val="28"/>
        </w:rPr>
        <w:t xml:space="preserve">другие материалы, поступающие от членов </w:t>
      </w:r>
      <w:r w:rsidR="00E2158F">
        <w:rPr>
          <w:sz w:val="28"/>
          <w:szCs w:val="28"/>
        </w:rPr>
        <w:t>Союза</w:t>
      </w:r>
      <w:r w:rsidR="00D74ABB">
        <w:rPr>
          <w:sz w:val="28"/>
          <w:szCs w:val="28"/>
        </w:rPr>
        <w:t>;</w:t>
      </w:r>
    </w:p>
    <w:p w:rsidR="00296050" w:rsidRPr="00296050" w:rsidRDefault="00C31E04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96050" w:rsidRPr="00296050">
        <w:rPr>
          <w:sz w:val="28"/>
          <w:szCs w:val="28"/>
        </w:rPr>
        <w:t>ведет запись желающих выступить по вопросам, подлежащим обсуждению на Общем собрании;</w:t>
      </w:r>
    </w:p>
    <w:p w:rsidR="00EC2922" w:rsidRPr="00EC2922" w:rsidRDefault="00C31E04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D01E4">
        <w:rPr>
          <w:sz w:val="28"/>
          <w:szCs w:val="28"/>
        </w:rPr>
        <w:t xml:space="preserve"> </w:t>
      </w:r>
      <w:r w:rsidR="00EC2922" w:rsidRPr="00EC2922">
        <w:rPr>
          <w:sz w:val="28"/>
          <w:szCs w:val="28"/>
        </w:rPr>
        <w:t>предоставляет слово для выступления в порядке поступления заявок в</w:t>
      </w:r>
      <w:r w:rsidR="00FE264F">
        <w:rPr>
          <w:sz w:val="28"/>
          <w:szCs w:val="28"/>
        </w:rPr>
        <w:t> </w:t>
      </w:r>
      <w:r w:rsidR="00EC2922" w:rsidRPr="00EC2922">
        <w:rPr>
          <w:sz w:val="28"/>
          <w:szCs w:val="28"/>
        </w:rPr>
        <w:t>соответствии с повесткой дня;</w:t>
      </w:r>
    </w:p>
    <w:p w:rsidR="00EC2922" w:rsidRPr="00EC2922" w:rsidRDefault="00B9050F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D01E4">
        <w:rPr>
          <w:sz w:val="28"/>
          <w:szCs w:val="28"/>
        </w:rPr>
        <w:t xml:space="preserve"> </w:t>
      </w:r>
      <w:r w:rsidR="00EC2922" w:rsidRPr="00EC2922">
        <w:rPr>
          <w:sz w:val="28"/>
          <w:szCs w:val="28"/>
        </w:rPr>
        <w:t>предоставляет слово вне повестки дня только для внесения процедурного вопроса и по порядку ведения;</w:t>
      </w:r>
    </w:p>
    <w:p w:rsidR="00EC2922" w:rsidRPr="00EC2922" w:rsidRDefault="00B9050F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D01E4">
        <w:rPr>
          <w:sz w:val="28"/>
          <w:szCs w:val="28"/>
        </w:rPr>
        <w:t xml:space="preserve"> </w:t>
      </w:r>
      <w:r w:rsidR="00EC2922" w:rsidRPr="00EC2922">
        <w:rPr>
          <w:sz w:val="28"/>
          <w:szCs w:val="28"/>
        </w:rPr>
        <w:t xml:space="preserve">ставит на голосование каждое предложение членов </w:t>
      </w:r>
      <w:r w:rsidR="00E2158F">
        <w:rPr>
          <w:sz w:val="28"/>
          <w:szCs w:val="28"/>
        </w:rPr>
        <w:t>Союза</w:t>
      </w:r>
      <w:r w:rsidR="00EC2922" w:rsidRPr="00EC2922">
        <w:rPr>
          <w:sz w:val="28"/>
          <w:szCs w:val="28"/>
        </w:rPr>
        <w:t xml:space="preserve"> в порядке поступления;</w:t>
      </w:r>
    </w:p>
    <w:p w:rsidR="00EC2922" w:rsidRPr="00EC2922" w:rsidRDefault="00B9050F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C2922" w:rsidRPr="00EC2922">
        <w:rPr>
          <w:sz w:val="28"/>
          <w:szCs w:val="28"/>
        </w:rPr>
        <w:t>проводит открытое голосование и оглашает его результаты;</w:t>
      </w:r>
    </w:p>
    <w:p w:rsidR="00EC2922" w:rsidRDefault="00B9050F" w:rsidP="00222863">
      <w:pPr>
        <w:ind w:firstLine="709"/>
        <w:jc w:val="both"/>
      </w:pPr>
      <w:r>
        <w:rPr>
          <w:sz w:val="28"/>
          <w:szCs w:val="28"/>
        </w:rPr>
        <w:t>8)</w:t>
      </w:r>
      <w:r w:rsidR="002D01E4">
        <w:rPr>
          <w:sz w:val="28"/>
          <w:szCs w:val="28"/>
        </w:rPr>
        <w:t xml:space="preserve"> </w:t>
      </w:r>
      <w:r w:rsidR="00EC2922" w:rsidRPr="00EC2922">
        <w:rPr>
          <w:sz w:val="28"/>
          <w:szCs w:val="28"/>
        </w:rPr>
        <w:t>выполняет иные функции, предусмотренные настоящим</w:t>
      </w:r>
      <w:r w:rsidR="00912DAE">
        <w:rPr>
          <w:sz w:val="28"/>
          <w:szCs w:val="28"/>
        </w:rPr>
        <w:t xml:space="preserve"> </w:t>
      </w:r>
      <w:r w:rsidR="002D01E4">
        <w:rPr>
          <w:sz w:val="28"/>
          <w:szCs w:val="28"/>
        </w:rPr>
        <w:t>Положением</w:t>
      </w:r>
      <w:r w:rsidR="00EC2922">
        <w:t>.</w:t>
      </w:r>
    </w:p>
    <w:p w:rsidR="00773974" w:rsidRDefault="00773974" w:rsidP="00222863">
      <w:pPr>
        <w:pStyle w:val="ac"/>
        <w:ind w:firstLine="709"/>
        <w:rPr>
          <w:sz w:val="28"/>
          <w:szCs w:val="28"/>
        </w:rPr>
      </w:pPr>
    </w:p>
    <w:p w:rsidR="00527F7B" w:rsidRDefault="00527F7B" w:rsidP="002228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43E44">
        <w:rPr>
          <w:b/>
          <w:sz w:val="28"/>
          <w:szCs w:val="28"/>
        </w:rPr>
        <w:t xml:space="preserve">Генеральный директор </w:t>
      </w:r>
      <w:r w:rsidR="00EA2CAA">
        <w:rPr>
          <w:b/>
          <w:sz w:val="28"/>
          <w:szCs w:val="28"/>
        </w:rPr>
        <w:t>на Общем собрании</w:t>
      </w:r>
    </w:p>
    <w:p w:rsidR="0050122A" w:rsidRPr="00527F7B" w:rsidRDefault="0050122A" w:rsidP="00222863">
      <w:pPr>
        <w:ind w:firstLine="709"/>
        <w:jc w:val="center"/>
        <w:rPr>
          <w:b/>
          <w:sz w:val="28"/>
          <w:szCs w:val="28"/>
        </w:rPr>
      </w:pPr>
    </w:p>
    <w:p w:rsidR="00296050" w:rsidRDefault="0050122A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директор:</w:t>
      </w:r>
    </w:p>
    <w:p w:rsidR="00912DAE" w:rsidRDefault="00912DAE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2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0122A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беспечивает регистрацию членов </w:t>
      </w:r>
      <w:r w:rsidR="00E2158F">
        <w:rPr>
          <w:sz w:val="28"/>
          <w:szCs w:val="28"/>
        </w:rPr>
        <w:t>Союза</w:t>
      </w:r>
      <w:r w:rsidR="00243E44">
        <w:rPr>
          <w:sz w:val="28"/>
          <w:szCs w:val="28"/>
        </w:rPr>
        <w:t xml:space="preserve"> (представителей)</w:t>
      </w:r>
      <w:r w:rsidR="00D74ABB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участвующих в Общем собрании</w:t>
      </w:r>
      <w:r w:rsidR="00243E44">
        <w:rPr>
          <w:sz w:val="28"/>
          <w:szCs w:val="28"/>
        </w:rPr>
        <w:t xml:space="preserve"> и проверяет их полномочия</w:t>
      </w:r>
      <w:r w:rsidR="0050122A">
        <w:rPr>
          <w:sz w:val="28"/>
          <w:szCs w:val="28"/>
        </w:rPr>
        <w:t>;</w:t>
      </w:r>
    </w:p>
    <w:p w:rsidR="00527F7B" w:rsidRPr="00912DAE" w:rsidRDefault="0050122A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956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95687">
        <w:rPr>
          <w:sz w:val="28"/>
          <w:szCs w:val="28"/>
        </w:rPr>
        <w:t xml:space="preserve">одготавливает список зарегистрированных участников Общего собрания для определения </w:t>
      </w:r>
      <w:r w:rsidR="00243E44">
        <w:rPr>
          <w:sz w:val="28"/>
          <w:szCs w:val="28"/>
        </w:rPr>
        <w:t>с</w:t>
      </w:r>
      <w:r w:rsidR="001D088B">
        <w:rPr>
          <w:sz w:val="28"/>
          <w:szCs w:val="28"/>
        </w:rPr>
        <w:t>четной комиссией</w:t>
      </w:r>
      <w:r w:rsidR="001D088B" w:rsidRPr="00122DCE">
        <w:rPr>
          <w:sz w:val="28"/>
          <w:szCs w:val="28"/>
        </w:rPr>
        <w:t xml:space="preserve"> </w:t>
      </w:r>
      <w:r>
        <w:rPr>
          <w:sz w:val="28"/>
          <w:szCs w:val="28"/>
        </w:rPr>
        <w:t>кворума Общего собрания;</w:t>
      </w:r>
    </w:p>
    <w:p w:rsidR="00527F7B" w:rsidRPr="00912DAE" w:rsidRDefault="00243E44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22A">
        <w:rPr>
          <w:sz w:val="28"/>
          <w:szCs w:val="28"/>
        </w:rPr>
        <w:t>)</w:t>
      </w:r>
      <w:r w:rsidR="00912DAE">
        <w:rPr>
          <w:sz w:val="28"/>
          <w:szCs w:val="28"/>
        </w:rPr>
        <w:t xml:space="preserve"> </w:t>
      </w:r>
      <w:r w:rsidR="0050122A">
        <w:rPr>
          <w:sz w:val="28"/>
          <w:szCs w:val="28"/>
        </w:rPr>
        <w:t>о</w:t>
      </w:r>
      <w:r w:rsidR="00527F7B" w:rsidRPr="00912DAE">
        <w:rPr>
          <w:sz w:val="28"/>
          <w:szCs w:val="28"/>
        </w:rPr>
        <w:t xml:space="preserve">беспечивает деятельность </w:t>
      </w:r>
      <w:r>
        <w:rPr>
          <w:sz w:val="28"/>
          <w:szCs w:val="28"/>
        </w:rPr>
        <w:t>с</w:t>
      </w:r>
      <w:r w:rsidR="00527F7B" w:rsidRPr="00912DAE">
        <w:rPr>
          <w:sz w:val="28"/>
          <w:szCs w:val="28"/>
        </w:rPr>
        <w:t>четной комисси</w:t>
      </w:r>
      <w:r w:rsidR="00912DAE">
        <w:rPr>
          <w:sz w:val="28"/>
          <w:szCs w:val="28"/>
        </w:rPr>
        <w:t>и</w:t>
      </w:r>
      <w:r w:rsidR="00D74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секретаря </w:t>
      </w:r>
      <w:r w:rsidR="0050122A">
        <w:rPr>
          <w:sz w:val="28"/>
          <w:szCs w:val="28"/>
        </w:rPr>
        <w:t>Общего собрания;</w:t>
      </w:r>
    </w:p>
    <w:p w:rsidR="002D3B9B" w:rsidRDefault="00243E44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122A">
        <w:rPr>
          <w:sz w:val="28"/>
          <w:szCs w:val="28"/>
        </w:rPr>
        <w:t>)</w:t>
      </w:r>
      <w:r w:rsidR="002D3B9B">
        <w:rPr>
          <w:sz w:val="28"/>
          <w:szCs w:val="28"/>
        </w:rPr>
        <w:t xml:space="preserve"> </w:t>
      </w:r>
      <w:r w:rsidR="0050122A">
        <w:rPr>
          <w:sz w:val="28"/>
          <w:szCs w:val="28"/>
        </w:rPr>
        <w:t>о</w:t>
      </w:r>
      <w:r w:rsidR="002D3B9B">
        <w:rPr>
          <w:sz w:val="28"/>
          <w:szCs w:val="28"/>
        </w:rPr>
        <w:t xml:space="preserve">беспечивает ведение </w:t>
      </w:r>
      <w:r>
        <w:rPr>
          <w:sz w:val="28"/>
          <w:szCs w:val="28"/>
        </w:rPr>
        <w:t xml:space="preserve">и оформление </w:t>
      </w:r>
      <w:r w:rsidR="0050122A">
        <w:rPr>
          <w:sz w:val="28"/>
          <w:szCs w:val="28"/>
        </w:rPr>
        <w:t>Протокола Общего собрания;</w:t>
      </w:r>
    </w:p>
    <w:p w:rsidR="00527F7B" w:rsidRPr="00912DAE" w:rsidRDefault="00243E44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122A">
        <w:rPr>
          <w:sz w:val="28"/>
          <w:szCs w:val="28"/>
        </w:rPr>
        <w:t>)</w:t>
      </w:r>
      <w:r w:rsidR="00912DAE">
        <w:rPr>
          <w:sz w:val="28"/>
          <w:szCs w:val="28"/>
        </w:rPr>
        <w:t xml:space="preserve"> </w:t>
      </w:r>
      <w:r w:rsidR="0050122A">
        <w:rPr>
          <w:sz w:val="28"/>
          <w:szCs w:val="28"/>
        </w:rPr>
        <w:t>в</w:t>
      </w:r>
      <w:r w:rsidR="00527F7B" w:rsidRPr="00912DAE">
        <w:rPr>
          <w:sz w:val="28"/>
          <w:szCs w:val="28"/>
        </w:rPr>
        <w:t>ыполняет иные функции по обеспечению работы Общего собрания</w:t>
      </w:r>
      <w:r w:rsidR="00EF6FAE">
        <w:rPr>
          <w:sz w:val="28"/>
          <w:szCs w:val="28"/>
        </w:rPr>
        <w:t>, предусмотренные настоящим Положением</w:t>
      </w:r>
      <w:r w:rsidR="00527F7B" w:rsidRPr="00912DAE">
        <w:rPr>
          <w:sz w:val="28"/>
          <w:szCs w:val="28"/>
        </w:rPr>
        <w:t>.</w:t>
      </w:r>
    </w:p>
    <w:p w:rsidR="00F8021F" w:rsidRDefault="00F8021F" w:rsidP="00222863">
      <w:pPr>
        <w:pStyle w:val="ac"/>
        <w:ind w:firstLine="709"/>
        <w:jc w:val="center"/>
        <w:rPr>
          <w:sz w:val="28"/>
          <w:szCs w:val="28"/>
        </w:rPr>
      </w:pPr>
    </w:p>
    <w:p w:rsidR="00C70777" w:rsidRPr="00C70777" w:rsidRDefault="00920FB4" w:rsidP="002228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C0AF6">
        <w:rPr>
          <w:b/>
          <w:sz w:val="28"/>
          <w:szCs w:val="28"/>
        </w:rPr>
        <w:t xml:space="preserve">. </w:t>
      </w:r>
      <w:r w:rsidR="00243E44">
        <w:rPr>
          <w:b/>
          <w:sz w:val="28"/>
          <w:szCs w:val="28"/>
        </w:rPr>
        <w:t xml:space="preserve">Участие в работе </w:t>
      </w:r>
      <w:r w:rsidR="00C70777" w:rsidRPr="00C70777">
        <w:rPr>
          <w:b/>
          <w:sz w:val="28"/>
          <w:szCs w:val="28"/>
        </w:rPr>
        <w:t>Обще</w:t>
      </w:r>
      <w:r w:rsidR="00243E44">
        <w:rPr>
          <w:b/>
          <w:sz w:val="28"/>
          <w:szCs w:val="28"/>
        </w:rPr>
        <w:t>го</w:t>
      </w:r>
      <w:r w:rsidR="00C70777" w:rsidRPr="00C70777">
        <w:rPr>
          <w:b/>
          <w:sz w:val="28"/>
          <w:szCs w:val="28"/>
        </w:rPr>
        <w:t xml:space="preserve"> собрани</w:t>
      </w:r>
      <w:r w:rsidR="00243E44">
        <w:rPr>
          <w:b/>
          <w:sz w:val="28"/>
          <w:szCs w:val="28"/>
        </w:rPr>
        <w:t>я</w:t>
      </w:r>
    </w:p>
    <w:p w:rsidR="00C70777" w:rsidRDefault="00C70777" w:rsidP="00222863">
      <w:pPr>
        <w:ind w:firstLine="709"/>
        <w:jc w:val="both"/>
      </w:pPr>
    </w:p>
    <w:p w:rsidR="00C70777" w:rsidRPr="004F1841" w:rsidRDefault="00920FB4" w:rsidP="004F1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0AF6">
        <w:rPr>
          <w:sz w:val="28"/>
          <w:szCs w:val="28"/>
        </w:rPr>
        <w:t xml:space="preserve">.1. </w:t>
      </w:r>
      <w:r w:rsidR="004F1841">
        <w:rPr>
          <w:sz w:val="28"/>
          <w:szCs w:val="28"/>
        </w:rPr>
        <w:t>Ч</w:t>
      </w:r>
      <w:r w:rsidR="00C70777" w:rsidRPr="000A6B5D">
        <w:rPr>
          <w:sz w:val="28"/>
          <w:szCs w:val="28"/>
        </w:rPr>
        <w:t>лен</w:t>
      </w:r>
      <w:r>
        <w:rPr>
          <w:sz w:val="28"/>
          <w:szCs w:val="28"/>
        </w:rPr>
        <w:t xml:space="preserve">ы </w:t>
      </w:r>
      <w:r w:rsidR="00E2158F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и их представители</w:t>
      </w:r>
      <w:r w:rsidR="00C70777" w:rsidRPr="000A6B5D">
        <w:rPr>
          <w:sz w:val="28"/>
          <w:szCs w:val="28"/>
        </w:rPr>
        <w:t xml:space="preserve"> вправе участвовать в прениях, вносить предложения, замечания и поправки по существу вопросов повестки дня</w:t>
      </w:r>
      <w:r w:rsidR="00D74ABB">
        <w:rPr>
          <w:sz w:val="28"/>
          <w:szCs w:val="28"/>
        </w:rPr>
        <w:t>,</w:t>
      </w:r>
      <w:r w:rsidR="00C70777" w:rsidRPr="000A6B5D">
        <w:rPr>
          <w:sz w:val="28"/>
          <w:szCs w:val="28"/>
        </w:rPr>
        <w:t xml:space="preserve"> </w:t>
      </w:r>
      <w:r w:rsidR="000F5521" w:rsidRPr="000A6B5D">
        <w:rPr>
          <w:sz w:val="28"/>
          <w:szCs w:val="28"/>
        </w:rPr>
        <w:t>обсуждаемых на Общем собрании.</w:t>
      </w:r>
    </w:p>
    <w:p w:rsidR="00C70777" w:rsidRDefault="00920FB4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0AF6">
        <w:rPr>
          <w:sz w:val="28"/>
          <w:szCs w:val="28"/>
        </w:rPr>
        <w:t xml:space="preserve">.2. </w:t>
      </w:r>
      <w:proofErr w:type="gramStart"/>
      <w:r w:rsidR="000F5521" w:rsidRPr="000F5521">
        <w:rPr>
          <w:sz w:val="28"/>
          <w:szCs w:val="28"/>
        </w:rPr>
        <w:t>Выступающий на Общем собрании не вправе нарушать правила этики - употреблять в своей речи грубые, оскорбительные выражения, допускать необоснованные обвинения в чей-либо адрес, использовать заведомо ложную информацию, призывать к незаконным действиям.</w:t>
      </w:r>
      <w:proofErr w:type="gramEnd"/>
    </w:p>
    <w:p w:rsidR="000F5521" w:rsidRPr="000A6B5D" w:rsidRDefault="00920FB4" w:rsidP="00222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0AF6">
        <w:rPr>
          <w:sz w:val="28"/>
          <w:szCs w:val="28"/>
        </w:rPr>
        <w:t xml:space="preserve">.3. </w:t>
      </w:r>
      <w:r w:rsidR="000F5521" w:rsidRPr="000A6B5D">
        <w:rPr>
          <w:sz w:val="28"/>
          <w:szCs w:val="28"/>
        </w:rPr>
        <w:t xml:space="preserve">В случае нарушения </w:t>
      </w:r>
      <w:r w:rsidR="00E75FF1">
        <w:rPr>
          <w:sz w:val="28"/>
          <w:szCs w:val="28"/>
        </w:rPr>
        <w:t xml:space="preserve">вышеуказанных </w:t>
      </w:r>
      <w:r w:rsidR="000F5521" w:rsidRPr="000A6B5D">
        <w:rPr>
          <w:sz w:val="28"/>
          <w:szCs w:val="28"/>
        </w:rPr>
        <w:t>требований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A43EA4" w:rsidRDefault="00920FB4" w:rsidP="00222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3EA4" w:rsidRPr="00A43EA4">
        <w:rPr>
          <w:sz w:val="28"/>
          <w:szCs w:val="28"/>
        </w:rPr>
        <w:t xml:space="preserve">.4. </w:t>
      </w:r>
      <w:r>
        <w:rPr>
          <w:sz w:val="28"/>
          <w:szCs w:val="28"/>
        </w:rPr>
        <w:t>Член Союза или п</w:t>
      </w:r>
      <w:r w:rsidR="00A43EA4">
        <w:rPr>
          <w:sz w:val="28"/>
          <w:szCs w:val="28"/>
        </w:rPr>
        <w:t xml:space="preserve">редставитель члена </w:t>
      </w:r>
      <w:r w:rsidR="00E2158F">
        <w:rPr>
          <w:sz w:val="28"/>
          <w:szCs w:val="28"/>
        </w:rPr>
        <w:t>Союза</w:t>
      </w:r>
      <w:r w:rsidR="00A43EA4">
        <w:rPr>
          <w:sz w:val="28"/>
          <w:szCs w:val="28"/>
        </w:rPr>
        <w:t xml:space="preserve">, не подчиняющийся законным распоряжениям председательствующего, после предупреждения может быть удален </w:t>
      </w:r>
      <w:r w:rsidR="00251A9C">
        <w:rPr>
          <w:sz w:val="28"/>
          <w:szCs w:val="28"/>
        </w:rPr>
        <w:t>(отстранен) от участия в Общем собрании.</w:t>
      </w:r>
    </w:p>
    <w:p w:rsidR="000F5521" w:rsidRPr="00A43EA4" w:rsidRDefault="000F5521" w:rsidP="00222863">
      <w:pPr>
        <w:ind w:firstLine="709"/>
        <w:jc w:val="both"/>
        <w:rPr>
          <w:sz w:val="28"/>
          <w:szCs w:val="28"/>
        </w:rPr>
      </w:pPr>
    </w:p>
    <w:p w:rsidR="00E75FF1" w:rsidRPr="00AD5D73" w:rsidRDefault="00E75FF1" w:rsidP="00E75FF1">
      <w:pPr>
        <w:pStyle w:val="ac"/>
        <w:ind w:firstLine="709"/>
        <w:jc w:val="center"/>
        <w:rPr>
          <w:b/>
          <w:sz w:val="28"/>
          <w:szCs w:val="28"/>
        </w:rPr>
      </w:pPr>
      <w:r w:rsidRPr="00AD5D73">
        <w:rPr>
          <w:b/>
          <w:sz w:val="28"/>
          <w:szCs w:val="28"/>
        </w:rPr>
        <w:t>9. Принятие решений Общим собранием</w:t>
      </w:r>
    </w:p>
    <w:p w:rsidR="00E75FF1" w:rsidRDefault="00E75FF1" w:rsidP="00E75FF1">
      <w:pPr>
        <w:pStyle w:val="ac"/>
        <w:ind w:firstLine="709"/>
        <w:jc w:val="center"/>
        <w:rPr>
          <w:sz w:val="28"/>
          <w:szCs w:val="28"/>
        </w:rPr>
      </w:pPr>
    </w:p>
    <w:p w:rsidR="00E75FF1" w:rsidRDefault="00E75FF1" w:rsidP="00E75FF1">
      <w:pPr>
        <w:pStyle w:val="ac"/>
        <w:ind w:firstLine="709"/>
        <w:rPr>
          <w:sz w:val="28"/>
          <w:szCs w:val="28"/>
        </w:rPr>
      </w:pPr>
      <w:r w:rsidRPr="007723E6">
        <w:rPr>
          <w:sz w:val="28"/>
          <w:szCs w:val="28"/>
        </w:rPr>
        <w:t>9.</w:t>
      </w:r>
      <w:r w:rsidR="00B75062">
        <w:rPr>
          <w:sz w:val="28"/>
          <w:szCs w:val="28"/>
        </w:rPr>
        <w:t>1</w:t>
      </w:r>
      <w:r w:rsidRPr="007723E6">
        <w:rPr>
          <w:sz w:val="28"/>
          <w:szCs w:val="28"/>
        </w:rPr>
        <w:t>. Решения Общего собрания по вопросам</w:t>
      </w:r>
      <w:r w:rsidR="00894E79">
        <w:rPr>
          <w:sz w:val="28"/>
          <w:szCs w:val="28"/>
        </w:rPr>
        <w:t xml:space="preserve"> исключительной компетенции </w:t>
      </w:r>
      <w:r w:rsidRPr="00C8398D">
        <w:rPr>
          <w:sz w:val="28"/>
          <w:szCs w:val="28"/>
        </w:rPr>
        <w:t>принима</w:t>
      </w:r>
      <w:r w:rsidR="00922EFF">
        <w:rPr>
          <w:sz w:val="28"/>
          <w:szCs w:val="28"/>
        </w:rPr>
        <w:t>ю</w:t>
      </w:r>
      <w:r w:rsidRPr="00C8398D">
        <w:rPr>
          <w:sz w:val="28"/>
          <w:szCs w:val="28"/>
        </w:rPr>
        <w:t xml:space="preserve">тся квалифицированным большинством голосов, в 2/3 голосов членов </w:t>
      </w:r>
      <w:r>
        <w:rPr>
          <w:sz w:val="28"/>
          <w:szCs w:val="28"/>
        </w:rPr>
        <w:t>Союза</w:t>
      </w:r>
      <w:r w:rsidRPr="00C8398D">
        <w:rPr>
          <w:sz w:val="28"/>
          <w:szCs w:val="28"/>
        </w:rPr>
        <w:t>, присутствующих на Общем собрании</w:t>
      </w:r>
      <w:r w:rsidR="003A0995">
        <w:rPr>
          <w:sz w:val="28"/>
          <w:szCs w:val="28"/>
        </w:rPr>
        <w:t>, если иное не предусмотрено Градостроительным кодексом Российской Федерации</w:t>
      </w:r>
      <w:r w:rsidRPr="00C8398D">
        <w:rPr>
          <w:sz w:val="28"/>
          <w:szCs w:val="28"/>
        </w:rPr>
        <w:t>.</w:t>
      </w:r>
    </w:p>
    <w:p w:rsidR="00E75FF1" w:rsidRDefault="00B75062" w:rsidP="00E7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A0995">
        <w:rPr>
          <w:sz w:val="28"/>
          <w:szCs w:val="28"/>
        </w:rPr>
        <w:t>2</w:t>
      </w:r>
      <w:r w:rsidR="00E75FF1">
        <w:rPr>
          <w:sz w:val="28"/>
          <w:szCs w:val="28"/>
        </w:rPr>
        <w:t xml:space="preserve">. </w:t>
      </w:r>
      <w:r w:rsidR="00E75FF1" w:rsidRPr="007723E6">
        <w:rPr>
          <w:sz w:val="28"/>
          <w:szCs w:val="28"/>
        </w:rPr>
        <w:t xml:space="preserve">Решения Общего собрания по </w:t>
      </w:r>
      <w:r>
        <w:rPr>
          <w:sz w:val="28"/>
          <w:szCs w:val="28"/>
        </w:rPr>
        <w:t xml:space="preserve">остальным </w:t>
      </w:r>
      <w:r w:rsidR="00E75FF1" w:rsidRPr="007723E6">
        <w:rPr>
          <w:sz w:val="28"/>
          <w:szCs w:val="28"/>
        </w:rPr>
        <w:t xml:space="preserve">вопросам, </w:t>
      </w:r>
      <w:r w:rsidR="00E75FF1" w:rsidRPr="00C8398D">
        <w:rPr>
          <w:sz w:val="28"/>
          <w:szCs w:val="28"/>
        </w:rPr>
        <w:t xml:space="preserve">принимаются простым большинством голосов членов </w:t>
      </w:r>
      <w:r w:rsidR="00E75FF1">
        <w:rPr>
          <w:sz w:val="28"/>
          <w:szCs w:val="28"/>
        </w:rPr>
        <w:t>Союза</w:t>
      </w:r>
      <w:r w:rsidR="00E75FF1" w:rsidRPr="00C8398D">
        <w:rPr>
          <w:sz w:val="28"/>
          <w:szCs w:val="28"/>
        </w:rPr>
        <w:t xml:space="preserve">, </w:t>
      </w:r>
      <w:r w:rsidR="00E75FF1" w:rsidRPr="002D1355">
        <w:rPr>
          <w:sz w:val="28"/>
          <w:szCs w:val="28"/>
        </w:rPr>
        <w:t>присутствующих на</w:t>
      </w:r>
      <w:r w:rsidR="00E75FF1" w:rsidRPr="00823876">
        <w:rPr>
          <w:color w:val="FF0000"/>
          <w:sz w:val="28"/>
          <w:szCs w:val="28"/>
        </w:rPr>
        <w:t xml:space="preserve"> </w:t>
      </w:r>
      <w:r w:rsidR="00E75FF1" w:rsidRPr="00C8398D">
        <w:rPr>
          <w:sz w:val="28"/>
          <w:szCs w:val="28"/>
        </w:rPr>
        <w:t>Общем собрании.</w:t>
      </w:r>
    </w:p>
    <w:p w:rsidR="00E75FF1" w:rsidRDefault="00B75062" w:rsidP="00E7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A0995">
        <w:rPr>
          <w:sz w:val="28"/>
          <w:szCs w:val="28"/>
        </w:rPr>
        <w:t>3</w:t>
      </w:r>
      <w:r w:rsidR="00E75FF1" w:rsidRPr="005F7445">
        <w:rPr>
          <w:sz w:val="28"/>
          <w:szCs w:val="28"/>
        </w:rPr>
        <w:t>. Решения Общего собрания принимаются открытым голосованием, за</w:t>
      </w:r>
      <w:r w:rsidR="00FE264F">
        <w:rPr>
          <w:sz w:val="28"/>
          <w:szCs w:val="28"/>
        </w:rPr>
        <w:t> </w:t>
      </w:r>
      <w:r w:rsidR="00E75FF1" w:rsidRPr="005F7445">
        <w:rPr>
          <w:sz w:val="28"/>
          <w:szCs w:val="28"/>
        </w:rPr>
        <w:t>исключением вопросов решения</w:t>
      </w:r>
      <w:r w:rsidR="00E75FF1">
        <w:rPr>
          <w:sz w:val="28"/>
          <w:szCs w:val="28"/>
        </w:rPr>
        <w:t>,</w:t>
      </w:r>
      <w:r w:rsidR="00E75FF1" w:rsidRPr="005F7445">
        <w:rPr>
          <w:sz w:val="28"/>
          <w:szCs w:val="28"/>
        </w:rPr>
        <w:t xml:space="preserve"> по которым в соответствии с</w:t>
      </w:r>
      <w:r w:rsidR="00FE264F">
        <w:rPr>
          <w:sz w:val="28"/>
          <w:szCs w:val="28"/>
        </w:rPr>
        <w:t> </w:t>
      </w:r>
      <w:r w:rsidR="00E75FF1" w:rsidRPr="005F7445">
        <w:rPr>
          <w:sz w:val="28"/>
          <w:szCs w:val="28"/>
        </w:rPr>
        <w:t xml:space="preserve">законодательством Российской Федерации </w:t>
      </w:r>
      <w:r w:rsidR="00922EFF">
        <w:rPr>
          <w:sz w:val="28"/>
          <w:szCs w:val="28"/>
        </w:rPr>
        <w:t>принимаются</w:t>
      </w:r>
      <w:r w:rsidR="00E75FF1" w:rsidRPr="005F7445">
        <w:rPr>
          <w:sz w:val="28"/>
          <w:szCs w:val="28"/>
        </w:rPr>
        <w:t xml:space="preserve"> тайным голосованием.</w:t>
      </w:r>
    </w:p>
    <w:p w:rsidR="00922EFF" w:rsidRPr="00CC6274" w:rsidRDefault="003A0995" w:rsidP="001E2536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9.4</w:t>
      </w:r>
      <w:r w:rsidR="00922EF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22EFF" w:rsidRPr="00CC6274">
        <w:rPr>
          <w:rFonts w:ascii="Times New Roman" w:hAnsi="Times New Roman" w:cs="Times New Roman"/>
          <w:noProof/>
          <w:sz w:val="28"/>
          <w:szCs w:val="28"/>
        </w:rPr>
        <w:t xml:space="preserve">После каждого голосования </w:t>
      </w:r>
      <w:r w:rsidR="00922EFF">
        <w:rPr>
          <w:rFonts w:ascii="Times New Roman" w:hAnsi="Times New Roman" w:cs="Times New Roman"/>
          <w:noProof/>
          <w:sz w:val="28"/>
          <w:szCs w:val="28"/>
        </w:rPr>
        <w:t>с</w:t>
      </w:r>
      <w:r w:rsidR="00922EFF" w:rsidRPr="00CC6274">
        <w:rPr>
          <w:rFonts w:ascii="Times New Roman" w:hAnsi="Times New Roman" w:cs="Times New Roman"/>
          <w:noProof/>
          <w:sz w:val="28"/>
          <w:szCs w:val="28"/>
        </w:rPr>
        <w:t>четная комиссия осуществляет подсчет голосов, результаты которого фиксирует в протоколе о</w:t>
      </w:r>
      <w:r w:rsidR="00922EFF">
        <w:rPr>
          <w:rFonts w:ascii="Times New Roman" w:hAnsi="Times New Roman" w:cs="Times New Roman"/>
          <w:noProof/>
          <w:sz w:val="28"/>
          <w:szCs w:val="28"/>
        </w:rPr>
        <w:t xml:space="preserve"> результатах</w:t>
      </w:r>
      <w:r w:rsidR="00922EFF" w:rsidRPr="00CC6274">
        <w:rPr>
          <w:rFonts w:ascii="Times New Roman" w:hAnsi="Times New Roman" w:cs="Times New Roman"/>
          <w:noProof/>
          <w:sz w:val="28"/>
          <w:szCs w:val="28"/>
        </w:rPr>
        <w:t xml:space="preserve"> голосования.</w:t>
      </w:r>
    </w:p>
    <w:p w:rsidR="00922EFF" w:rsidRPr="00CC6274" w:rsidRDefault="00922EFF" w:rsidP="001E2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A099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C6274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CC6274">
        <w:rPr>
          <w:sz w:val="28"/>
          <w:szCs w:val="28"/>
        </w:rPr>
        <w:t xml:space="preserve">ротоколе </w:t>
      </w:r>
      <w:r>
        <w:rPr>
          <w:sz w:val="28"/>
          <w:szCs w:val="28"/>
        </w:rPr>
        <w:t xml:space="preserve">о результатах </w:t>
      </w:r>
      <w:r w:rsidRPr="00CC6274">
        <w:rPr>
          <w:sz w:val="28"/>
          <w:szCs w:val="28"/>
        </w:rPr>
        <w:t xml:space="preserve">голосования указывается: </w:t>
      </w:r>
    </w:p>
    <w:p w:rsidR="00922EFF" w:rsidRPr="00CC6274" w:rsidRDefault="00922EFF" w:rsidP="001E2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C6274">
        <w:rPr>
          <w:sz w:val="28"/>
          <w:szCs w:val="28"/>
        </w:rPr>
        <w:t>дата, время и место проведения Общего собрания;</w:t>
      </w:r>
    </w:p>
    <w:p w:rsidR="00922EFF" w:rsidRPr="00CC6274" w:rsidRDefault="00922EFF" w:rsidP="001E2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членов Союза</w:t>
      </w:r>
      <w:r w:rsidRPr="00CC6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присутствующих </w:t>
      </w:r>
      <w:r w:rsidRPr="00CC6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C6274">
        <w:rPr>
          <w:sz w:val="28"/>
          <w:szCs w:val="28"/>
        </w:rPr>
        <w:t>Общем собрании;</w:t>
      </w:r>
    </w:p>
    <w:p w:rsidR="00922EFF" w:rsidRPr="00CC6274" w:rsidRDefault="00922EFF" w:rsidP="001E2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6274">
        <w:rPr>
          <w:sz w:val="28"/>
          <w:szCs w:val="28"/>
        </w:rPr>
        <w:t>результаты голосования по каждому вопросу повестки дня с указанием числа голосов, отданных за каждый из вариантов голосования (</w:t>
      </w:r>
      <w:r>
        <w:rPr>
          <w:sz w:val="28"/>
          <w:szCs w:val="28"/>
        </w:rPr>
        <w:t>«за»</w:t>
      </w:r>
      <w:r w:rsidRPr="00CC6274">
        <w:rPr>
          <w:sz w:val="28"/>
          <w:szCs w:val="28"/>
        </w:rPr>
        <w:t xml:space="preserve">, </w:t>
      </w:r>
      <w:r>
        <w:rPr>
          <w:sz w:val="28"/>
          <w:szCs w:val="28"/>
        </w:rPr>
        <w:t>«против»</w:t>
      </w:r>
      <w:r w:rsidRPr="00CC6274">
        <w:rPr>
          <w:sz w:val="28"/>
          <w:szCs w:val="28"/>
        </w:rPr>
        <w:t xml:space="preserve"> и</w:t>
      </w:r>
      <w:r>
        <w:rPr>
          <w:sz w:val="28"/>
          <w:szCs w:val="28"/>
        </w:rPr>
        <w:t> «воздержался»</w:t>
      </w:r>
      <w:r w:rsidRPr="00CC6274">
        <w:rPr>
          <w:sz w:val="28"/>
          <w:szCs w:val="28"/>
        </w:rPr>
        <w:t>);</w:t>
      </w:r>
    </w:p>
    <w:p w:rsidR="00922EFF" w:rsidRPr="00CC6274" w:rsidRDefault="00922EFF" w:rsidP="001E2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C6274">
        <w:rPr>
          <w:sz w:val="28"/>
          <w:szCs w:val="28"/>
        </w:rPr>
        <w:t>сведения о лицах, проводивших подсчет голосов;</w:t>
      </w:r>
    </w:p>
    <w:p w:rsidR="00922EFF" w:rsidRDefault="00922EFF" w:rsidP="001E2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C6274">
        <w:rPr>
          <w:sz w:val="28"/>
          <w:szCs w:val="28"/>
        </w:rPr>
        <w:t xml:space="preserve">сведения о лицах, голосовавших против принятия решения </w:t>
      </w:r>
      <w:r>
        <w:rPr>
          <w:sz w:val="28"/>
          <w:szCs w:val="28"/>
        </w:rPr>
        <w:t xml:space="preserve">Общего </w:t>
      </w:r>
      <w:r w:rsidRPr="00CC6274">
        <w:rPr>
          <w:sz w:val="28"/>
          <w:szCs w:val="28"/>
        </w:rPr>
        <w:t>собрания и потребовавших внести запись об этом в протокол.</w:t>
      </w:r>
    </w:p>
    <w:p w:rsidR="00922EFF" w:rsidRPr="00CC6274" w:rsidRDefault="003A0995" w:rsidP="001E2536">
      <w:pPr>
        <w:pStyle w:val="af2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9.6</w:t>
      </w:r>
      <w:r w:rsidR="00922EF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22EFF" w:rsidRPr="00CC6274">
        <w:rPr>
          <w:rFonts w:ascii="Times New Roman" w:hAnsi="Times New Roman" w:cs="Times New Roman"/>
          <w:noProof/>
          <w:sz w:val="28"/>
          <w:szCs w:val="28"/>
        </w:rPr>
        <w:t xml:space="preserve">Протокол </w:t>
      </w:r>
      <w:r w:rsidR="00922EFF">
        <w:rPr>
          <w:rFonts w:ascii="Times New Roman" w:hAnsi="Times New Roman" w:cs="Times New Roman"/>
          <w:noProof/>
          <w:sz w:val="28"/>
          <w:szCs w:val="28"/>
        </w:rPr>
        <w:t>о результатах</w:t>
      </w:r>
      <w:r w:rsidR="00922EFF" w:rsidRPr="00CC6274">
        <w:rPr>
          <w:rFonts w:ascii="Times New Roman" w:hAnsi="Times New Roman" w:cs="Times New Roman"/>
          <w:noProof/>
          <w:sz w:val="28"/>
          <w:szCs w:val="28"/>
        </w:rPr>
        <w:t xml:space="preserve"> голосования подписывается членами </w:t>
      </w:r>
      <w:r w:rsidR="00922EFF">
        <w:rPr>
          <w:rFonts w:ascii="Times New Roman" w:hAnsi="Times New Roman" w:cs="Times New Roman"/>
          <w:noProof/>
          <w:sz w:val="28"/>
          <w:szCs w:val="28"/>
        </w:rPr>
        <w:t>с</w:t>
      </w:r>
      <w:r w:rsidR="00922EFF" w:rsidRPr="00CC6274">
        <w:rPr>
          <w:rFonts w:ascii="Times New Roman" w:hAnsi="Times New Roman" w:cs="Times New Roman"/>
          <w:noProof/>
          <w:sz w:val="28"/>
          <w:szCs w:val="28"/>
        </w:rPr>
        <w:t>четной комиссии и при</w:t>
      </w:r>
      <w:r w:rsidR="00922EFF">
        <w:rPr>
          <w:rFonts w:ascii="Times New Roman" w:hAnsi="Times New Roman" w:cs="Times New Roman"/>
          <w:noProof/>
          <w:sz w:val="28"/>
          <w:szCs w:val="28"/>
        </w:rPr>
        <w:t xml:space="preserve">лагается </w:t>
      </w:r>
      <w:r w:rsidR="00922EFF" w:rsidRPr="00CC6274">
        <w:rPr>
          <w:rFonts w:ascii="Times New Roman" w:hAnsi="Times New Roman" w:cs="Times New Roman"/>
          <w:noProof/>
          <w:sz w:val="28"/>
          <w:szCs w:val="28"/>
        </w:rPr>
        <w:t>к протоколу Общего собрания.</w:t>
      </w:r>
    </w:p>
    <w:p w:rsidR="00922EFF" w:rsidRDefault="003A0995" w:rsidP="001E2536">
      <w:pPr>
        <w:pStyle w:val="af2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9.7</w:t>
      </w:r>
      <w:r w:rsidR="00922EFF">
        <w:rPr>
          <w:rFonts w:ascii="Times New Roman" w:hAnsi="Times New Roman" w:cs="Times New Roman"/>
          <w:noProof/>
          <w:sz w:val="28"/>
          <w:szCs w:val="28"/>
        </w:rPr>
        <w:t>. Результаты</w:t>
      </w:r>
      <w:r w:rsidR="00922EFF" w:rsidRPr="00CC6274">
        <w:rPr>
          <w:rFonts w:ascii="Times New Roman" w:hAnsi="Times New Roman" w:cs="Times New Roman"/>
          <w:noProof/>
          <w:sz w:val="28"/>
          <w:szCs w:val="28"/>
        </w:rPr>
        <w:t xml:space="preserve"> голосования оглашаются на Общем собрании сразу после голосования. </w:t>
      </w:r>
    </w:p>
    <w:p w:rsidR="00FF0467" w:rsidRDefault="003A0995" w:rsidP="00FF0467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9.8</w:t>
      </w:r>
      <w:r w:rsidR="00FF0467">
        <w:rPr>
          <w:sz w:val="28"/>
          <w:szCs w:val="28"/>
        </w:rPr>
        <w:t>. Тайное голосование проводится по вопросам компетенции Общего собрания, предусмотренным пунктами 2.1.3., 2.1.4. настоящего Положения и</w:t>
      </w:r>
      <w:r w:rsidR="00FE264F">
        <w:rPr>
          <w:sz w:val="28"/>
          <w:szCs w:val="28"/>
        </w:rPr>
        <w:t> </w:t>
      </w:r>
      <w:r w:rsidR="00FF0467">
        <w:rPr>
          <w:sz w:val="28"/>
          <w:szCs w:val="28"/>
        </w:rPr>
        <w:t xml:space="preserve">иным вопросам </w:t>
      </w:r>
      <w:r w:rsidR="00FF0467" w:rsidRPr="005F7445">
        <w:rPr>
          <w:sz w:val="28"/>
          <w:szCs w:val="28"/>
        </w:rPr>
        <w:t>решения</w:t>
      </w:r>
      <w:r w:rsidR="00FF0467">
        <w:rPr>
          <w:sz w:val="28"/>
          <w:szCs w:val="28"/>
        </w:rPr>
        <w:t>,</w:t>
      </w:r>
      <w:r w:rsidR="00FF0467" w:rsidRPr="005F7445">
        <w:rPr>
          <w:sz w:val="28"/>
          <w:szCs w:val="28"/>
        </w:rPr>
        <w:t xml:space="preserve"> по которым в соответствии с законодательством Российской Федерации </w:t>
      </w:r>
      <w:r w:rsidR="00FF0467">
        <w:rPr>
          <w:sz w:val="28"/>
          <w:szCs w:val="28"/>
        </w:rPr>
        <w:t>принимаются</w:t>
      </w:r>
      <w:r w:rsidR="00FF0467" w:rsidRPr="005F7445">
        <w:rPr>
          <w:sz w:val="28"/>
          <w:szCs w:val="28"/>
        </w:rPr>
        <w:t xml:space="preserve"> тайным голосованием</w:t>
      </w:r>
      <w:r w:rsidR="00FF0467">
        <w:rPr>
          <w:sz w:val="28"/>
          <w:szCs w:val="28"/>
        </w:rPr>
        <w:t>.</w:t>
      </w:r>
    </w:p>
    <w:p w:rsidR="00FF0467" w:rsidRDefault="003A0995" w:rsidP="00FF0467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9.9</w:t>
      </w:r>
      <w:r w:rsidR="00FF0467">
        <w:rPr>
          <w:sz w:val="28"/>
          <w:szCs w:val="28"/>
        </w:rPr>
        <w:t xml:space="preserve">. </w:t>
      </w:r>
      <w:r w:rsidR="00FF0467" w:rsidRPr="003A38F5">
        <w:rPr>
          <w:sz w:val="28"/>
          <w:szCs w:val="28"/>
        </w:rPr>
        <w:t>Тайное голосов</w:t>
      </w:r>
      <w:r w:rsidR="00FF0467">
        <w:rPr>
          <w:sz w:val="28"/>
          <w:szCs w:val="28"/>
        </w:rPr>
        <w:t>ание проводится путем заполнения</w:t>
      </w:r>
      <w:r w:rsidR="00FF0467" w:rsidRPr="003A38F5">
        <w:rPr>
          <w:sz w:val="28"/>
          <w:szCs w:val="28"/>
        </w:rPr>
        <w:t xml:space="preserve"> бюллетеней</w:t>
      </w:r>
      <w:r w:rsidR="00FF0467">
        <w:rPr>
          <w:sz w:val="28"/>
          <w:szCs w:val="28"/>
        </w:rPr>
        <w:t>.</w:t>
      </w:r>
    </w:p>
    <w:p w:rsidR="00FF0467" w:rsidRDefault="003A0995" w:rsidP="00FF0467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9.10</w:t>
      </w:r>
      <w:r w:rsidR="00FF0467" w:rsidRPr="00DE4F31">
        <w:rPr>
          <w:sz w:val="28"/>
          <w:szCs w:val="28"/>
        </w:rPr>
        <w:t xml:space="preserve">. Каждому члену </w:t>
      </w:r>
      <w:r w:rsidR="00FF0467">
        <w:rPr>
          <w:sz w:val="28"/>
          <w:szCs w:val="28"/>
        </w:rPr>
        <w:t>Союза</w:t>
      </w:r>
      <w:r w:rsidR="00FF0467" w:rsidRPr="00DE4F31">
        <w:rPr>
          <w:sz w:val="28"/>
          <w:szCs w:val="28"/>
        </w:rPr>
        <w:t xml:space="preserve"> выдается один бюллетень для тайного голосования. Бюллетень для тайного голосования опускается в </w:t>
      </w:r>
      <w:r w:rsidR="00FF0467">
        <w:rPr>
          <w:sz w:val="28"/>
          <w:szCs w:val="28"/>
        </w:rPr>
        <w:t>урну для голосования.</w:t>
      </w:r>
    </w:p>
    <w:p w:rsidR="00FF0467" w:rsidRDefault="003A0995" w:rsidP="00FF0467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9.11</w:t>
      </w:r>
      <w:r w:rsidR="00FF0467">
        <w:rPr>
          <w:sz w:val="28"/>
          <w:szCs w:val="28"/>
        </w:rPr>
        <w:t>. Результаты</w:t>
      </w:r>
      <w:r w:rsidR="00FF0467" w:rsidRPr="005C50DC">
        <w:rPr>
          <w:sz w:val="28"/>
          <w:szCs w:val="28"/>
        </w:rPr>
        <w:t xml:space="preserve"> тайного голосования </w:t>
      </w:r>
      <w:r w:rsidR="00FF0467">
        <w:rPr>
          <w:sz w:val="28"/>
          <w:szCs w:val="28"/>
        </w:rPr>
        <w:t>определяются Счетной комиссией путем подсчета голосов членов Союза на основании бюллетеней для тайного голосования.</w:t>
      </w:r>
    </w:p>
    <w:p w:rsidR="00FF0467" w:rsidRPr="009B1276" w:rsidRDefault="003A0995" w:rsidP="00FF0467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9.12</w:t>
      </w:r>
      <w:r w:rsidR="00FF0467" w:rsidRPr="009B1276">
        <w:rPr>
          <w:sz w:val="28"/>
          <w:szCs w:val="28"/>
        </w:rPr>
        <w:t xml:space="preserve">. </w:t>
      </w:r>
      <w:r w:rsidR="00FF0467">
        <w:rPr>
          <w:sz w:val="28"/>
          <w:szCs w:val="28"/>
        </w:rPr>
        <w:t>При подведении итогов тайного голосования н</w:t>
      </w:r>
      <w:r w:rsidR="00FF0467" w:rsidRPr="009B1276">
        <w:rPr>
          <w:sz w:val="28"/>
          <w:szCs w:val="28"/>
        </w:rPr>
        <w:t>едействительными считаются бюллетени, по которым невозможно определить волеизъявление</w:t>
      </w:r>
      <w:r w:rsidR="00FF0467">
        <w:rPr>
          <w:sz w:val="28"/>
          <w:szCs w:val="28"/>
        </w:rPr>
        <w:t xml:space="preserve"> членов Союза.</w:t>
      </w:r>
    </w:p>
    <w:p w:rsidR="00FF0467" w:rsidRDefault="003A0995" w:rsidP="00FF0467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9.13</w:t>
      </w:r>
      <w:r w:rsidR="00FF0467">
        <w:rPr>
          <w:sz w:val="28"/>
          <w:szCs w:val="28"/>
        </w:rPr>
        <w:t xml:space="preserve">. Результаты тайного голосования </w:t>
      </w:r>
      <w:r w:rsidR="00FF0467" w:rsidRPr="005C50DC">
        <w:rPr>
          <w:sz w:val="28"/>
          <w:szCs w:val="28"/>
        </w:rPr>
        <w:t xml:space="preserve">Счетная комиссия </w:t>
      </w:r>
      <w:r w:rsidR="00FF0467">
        <w:rPr>
          <w:sz w:val="28"/>
          <w:szCs w:val="28"/>
        </w:rPr>
        <w:t>включает в</w:t>
      </w:r>
      <w:r w:rsidR="00FE264F">
        <w:rPr>
          <w:sz w:val="28"/>
          <w:szCs w:val="28"/>
        </w:rPr>
        <w:t> </w:t>
      </w:r>
      <w:r w:rsidR="00FF0467">
        <w:rPr>
          <w:sz w:val="28"/>
          <w:szCs w:val="28"/>
        </w:rPr>
        <w:t>протокол о результатах голосования.</w:t>
      </w:r>
    </w:p>
    <w:p w:rsidR="00FF0467" w:rsidRDefault="003A0995" w:rsidP="00FF0467">
      <w:pPr>
        <w:ind w:firstLine="709"/>
        <w:jc w:val="both"/>
      </w:pPr>
      <w:r>
        <w:rPr>
          <w:sz w:val="28"/>
          <w:szCs w:val="28"/>
        </w:rPr>
        <w:t>9.14</w:t>
      </w:r>
      <w:r w:rsidR="00FF0467" w:rsidRPr="00DD1C58">
        <w:rPr>
          <w:sz w:val="28"/>
          <w:szCs w:val="28"/>
        </w:rPr>
        <w:t xml:space="preserve">. </w:t>
      </w:r>
      <w:r w:rsidR="00FF0467">
        <w:rPr>
          <w:sz w:val="28"/>
          <w:szCs w:val="28"/>
        </w:rPr>
        <w:t xml:space="preserve">Результаты тайного голосования оглашаются на Общем </w:t>
      </w:r>
      <w:proofErr w:type="gramStart"/>
      <w:r w:rsidR="00FF0467">
        <w:rPr>
          <w:sz w:val="28"/>
          <w:szCs w:val="28"/>
        </w:rPr>
        <w:t>собрании</w:t>
      </w:r>
      <w:proofErr w:type="gramEnd"/>
      <w:r w:rsidR="00FF0467">
        <w:rPr>
          <w:sz w:val="28"/>
          <w:szCs w:val="28"/>
        </w:rPr>
        <w:t xml:space="preserve"> </w:t>
      </w:r>
      <w:r w:rsidR="00FF0467" w:rsidRPr="00FE264F">
        <w:rPr>
          <w:sz w:val="28"/>
          <w:szCs w:val="28"/>
        </w:rPr>
        <w:t>на</w:t>
      </w:r>
      <w:r w:rsidR="00FE264F" w:rsidRPr="00FE264F">
        <w:rPr>
          <w:sz w:val="28"/>
          <w:szCs w:val="28"/>
        </w:rPr>
        <w:t> </w:t>
      </w:r>
      <w:r w:rsidR="00FF0467" w:rsidRPr="00FE264F">
        <w:rPr>
          <w:sz w:val="28"/>
          <w:szCs w:val="28"/>
        </w:rPr>
        <w:t>основании</w:t>
      </w:r>
      <w:r w:rsidR="00FF0467">
        <w:rPr>
          <w:sz w:val="28"/>
          <w:szCs w:val="28"/>
        </w:rPr>
        <w:t xml:space="preserve"> протокола о результатах голосования</w:t>
      </w:r>
      <w:r w:rsidR="00FF0467" w:rsidRPr="00DD1C58">
        <w:rPr>
          <w:sz w:val="28"/>
          <w:szCs w:val="28"/>
        </w:rPr>
        <w:t>.</w:t>
      </w:r>
    </w:p>
    <w:p w:rsidR="003A0995" w:rsidRDefault="00B75062" w:rsidP="003A0995">
      <w:pPr>
        <w:pStyle w:val="af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2536">
        <w:rPr>
          <w:rFonts w:ascii="Times New Roman" w:hAnsi="Times New Roman" w:cs="Times New Roman"/>
          <w:sz w:val="28"/>
          <w:szCs w:val="28"/>
        </w:rPr>
        <w:t>.</w:t>
      </w:r>
      <w:r w:rsidR="003A0995">
        <w:rPr>
          <w:rFonts w:ascii="Times New Roman" w:hAnsi="Times New Roman" w:cs="Times New Roman"/>
          <w:sz w:val="28"/>
          <w:szCs w:val="28"/>
        </w:rPr>
        <w:t>15</w:t>
      </w:r>
      <w:r w:rsidR="001E2536">
        <w:rPr>
          <w:rFonts w:ascii="Times New Roman" w:hAnsi="Times New Roman" w:cs="Times New Roman"/>
          <w:sz w:val="28"/>
          <w:szCs w:val="28"/>
        </w:rPr>
        <w:t xml:space="preserve">. </w:t>
      </w:r>
      <w:r w:rsidR="001E2536" w:rsidRPr="00CC6274">
        <w:rPr>
          <w:rFonts w:ascii="Times New Roman" w:hAnsi="Times New Roman" w:cs="Times New Roman"/>
          <w:sz w:val="28"/>
          <w:szCs w:val="28"/>
        </w:rPr>
        <w:t>При наличии в повестке дня Общего собрания нескольких вопросов по</w:t>
      </w:r>
      <w:r w:rsidR="001E2536">
        <w:rPr>
          <w:rFonts w:ascii="Times New Roman" w:hAnsi="Times New Roman" w:cs="Times New Roman"/>
          <w:sz w:val="28"/>
          <w:szCs w:val="28"/>
        </w:rPr>
        <w:t> </w:t>
      </w:r>
      <w:r w:rsidR="001E2536" w:rsidRPr="00CC6274">
        <w:rPr>
          <w:rFonts w:ascii="Times New Roman" w:hAnsi="Times New Roman" w:cs="Times New Roman"/>
          <w:sz w:val="28"/>
          <w:szCs w:val="28"/>
        </w:rPr>
        <w:t>каждому из них принимается самостоятельное решение, если иное не</w:t>
      </w:r>
      <w:r w:rsidR="001E2536">
        <w:rPr>
          <w:rFonts w:ascii="Times New Roman" w:hAnsi="Times New Roman" w:cs="Times New Roman"/>
          <w:sz w:val="28"/>
          <w:szCs w:val="28"/>
        </w:rPr>
        <w:t> </w:t>
      </w:r>
      <w:r w:rsidR="001E2536" w:rsidRPr="00CC6274">
        <w:rPr>
          <w:rFonts w:ascii="Times New Roman" w:hAnsi="Times New Roman" w:cs="Times New Roman"/>
          <w:sz w:val="28"/>
          <w:szCs w:val="28"/>
        </w:rPr>
        <w:t>установлено единогласно участниками Общего собрания</w:t>
      </w:r>
      <w:r w:rsidR="001E2536" w:rsidRPr="004737E2">
        <w:rPr>
          <w:rFonts w:ascii="Times New Roman" w:hAnsi="Times New Roman" w:cs="Times New Roman"/>
          <w:i/>
          <w:sz w:val="28"/>
          <w:szCs w:val="28"/>
        </w:rPr>
        <w:t>.</w:t>
      </w:r>
      <w:r w:rsidR="001E2536" w:rsidRPr="00CC6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995" w:rsidRDefault="00B75062" w:rsidP="003A0995">
      <w:pPr>
        <w:pStyle w:val="af2"/>
        <w:ind w:firstLine="720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1E2536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3A0995">
        <w:rPr>
          <w:rFonts w:ascii="Times New Roman" w:hAnsi="Times New Roman" w:cs="Times New Roman"/>
          <w:noProof/>
          <w:sz w:val="28"/>
          <w:szCs w:val="28"/>
        </w:rPr>
        <w:t>6</w:t>
      </w:r>
      <w:r w:rsidR="001E253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>Общее собрание не вправе принимать решения по вопросам, не</w:t>
      </w:r>
      <w:r w:rsidR="001E2536">
        <w:rPr>
          <w:rFonts w:ascii="Times New Roman" w:hAnsi="Times New Roman" w:cs="Times New Roman"/>
          <w:noProof/>
          <w:sz w:val="28"/>
          <w:szCs w:val="28"/>
        </w:rPr>
        <w:t> 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>включенным в повестку дня, а также изменять повестку дня</w:t>
      </w:r>
      <w:r w:rsidR="001E2536">
        <w:rPr>
          <w:rFonts w:ascii="Times New Roman" w:hAnsi="Times New Roman" w:cs="Times New Roman"/>
          <w:noProof/>
          <w:sz w:val="28"/>
          <w:szCs w:val="28"/>
        </w:rPr>
        <w:t>, за исключением случая, если в Общем собрании приняли участие все члены Союза</w:t>
      </w:r>
      <w:r w:rsidR="001E2536" w:rsidRPr="007B42D2">
        <w:rPr>
          <w:rFonts w:ascii="Times New Roman" w:hAnsi="Times New Roman" w:cs="Times New Roman"/>
          <w:i/>
          <w:noProof/>
          <w:sz w:val="28"/>
          <w:szCs w:val="28"/>
        </w:rPr>
        <w:t>.</w:t>
      </w:r>
    </w:p>
    <w:p w:rsidR="001E2536" w:rsidRPr="007B42D2" w:rsidRDefault="00B75062" w:rsidP="003A0995">
      <w:pPr>
        <w:pStyle w:val="af2"/>
        <w:ind w:firstLine="720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1E2536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D3293F">
        <w:rPr>
          <w:rFonts w:ascii="Times New Roman" w:hAnsi="Times New Roman" w:cs="Times New Roman"/>
          <w:noProof/>
          <w:sz w:val="28"/>
          <w:szCs w:val="28"/>
        </w:rPr>
        <w:t>7</w:t>
      </w:r>
      <w:r w:rsidR="001E253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1E25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>Обще</w:t>
      </w:r>
      <w:r w:rsidR="001E2536">
        <w:rPr>
          <w:rFonts w:ascii="Times New Roman" w:hAnsi="Times New Roman" w:cs="Times New Roman"/>
          <w:noProof/>
          <w:sz w:val="28"/>
          <w:szCs w:val="28"/>
        </w:rPr>
        <w:t>го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 xml:space="preserve"> собрани</w:t>
      </w:r>
      <w:r w:rsidR="001E2536">
        <w:rPr>
          <w:rFonts w:ascii="Times New Roman" w:hAnsi="Times New Roman" w:cs="Times New Roman"/>
          <w:noProof/>
          <w:sz w:val="28"/>
          <w:szCs w:val="28"/>
        </w:rPr>
        <w:t>я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 xml:space="preserve"> обязательны для всех членов Союза </w:t>
      </w:r>
      <w:r w:rsidR="001E2536">
        <w:rPr>
          <w:rFonts w:ascii="Times New Roman" w:hAnsi="Times New Roman" w:cs="Times New Roman"/>
          <w:noProof/>
          <w:sz w:val="28"/>
          <w:szCs w:val="28"/>
        </w:rPr>
        <w:t>–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 xml:space="preserve"> как</w:t>
      </w:r>
      <w:r w:rsidR="001E2536">
        <w:rPr>
          <w:rFonts w:ascii="Times New Roman" w:hAnsi="Times New Roman" w:cs="Times New Roman"/>
          <w:noProof/>
          <w:sz w:val="28"/>
          <w:szCs w:val="28"/>
        </w:rPr>
        <w:t> присутствующих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2536">
        <w:rPr>
          <w:rFonts w:ascii="Times New Roman" w:hAnsi="Times New Roman" w:cs="Times New Roman"/>
          <w:noProof/>
          <w:sz w:val="28"/>
          <w:szCs w:val="28"/>
        </w:rPr>
        <w:t>на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 xml:space="preserve"> Общем собрании, так и отсутствующих</w:t>
      </w:r>
      <w:r w:rsidR="001E2536" w:rsidRPr="007B42D2">
        <w:rPr>
          <w:rFonts w:ascii="Times New Roman" w:hAnsi="Times New Roman" w:cs="Times New Roman"/>
          <w:i/>
          <w:noProof/>
          <w:sz w:val="28"/>
          <w:szCs w:val="28"/>
        </w:rPr>
        <w:t xml:space="preserve">. </w:t>
      </w:r>
    </w:p>
    <w:p w:rsidR="001E2536" w:rsidRDefault="00B75062" w:rsidP="001E2536">
      <w:pPr>
        <w:pStyle w:val="af2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="001E2536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D3293F">
        <w:rPr>
          <w:rFonts w:ascii="Times New Roman" w:hAnsi="Times New Roman" w:cs="Times New Roman"/>
          <w:noProof/>
          <w:sz w:val="28"/>
          <w:szCs w:val="28"/>
        </w:rPr>
        <w:t>8</w:t>
      </w:r>
      <w:r w:rsidR="001E253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>Член Союза вправе обжаловать решение, принятое Общим собранием</w:t>
      </w:r>
      <w:r w:rsidR="001E253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>в</w:t>
      </w:r>
      <w:r w:rsidR="001E2536">
        <w:rPr>
          <w:rFonts w:ascii="Times New Roman" w:hAnsi="Times New Roman" w:cs="Times New Roman"/>
          <w:noProof/>
          <w:sz w:val="28"/>
          <w:szCs w:val="28"/>
        </w:rPr>
        <w:t> </w:t>
      </w:r>
      <w:r w:rsidR="001E2536" w:rsidRPr="00CC6274">
        <w:rPr>
          <w:rFonts w:ascii="Times New Roman" w:hAnsi="Times New Roman" w:cs="Times New Roman"/>
          <w:noProof/>
          <w:sz w:val="28"/>
          <w:szCs w:val="28"/>
        </w:rPr>
        <w:t>порядке</w:t>
      </w:r>
      <w:r w:rsidR="001E2536">
        <w:rPr>
          <w:rFonts w:ascii="Times New Roman" w:hAnsi="Times New Roman" w:cs="Times New Roman"/>
          <w:noProof/>
          <w:sz w:val="28"/>
          <w:szCs w:val="28"/>
        </w:rPr>
        <w:t xml:space="preserve"> установленном действующим законодательством Российской Федерации.</w:t>
      </w:r>
    </w:p>
    <w:p w:rsidR="00FE264F" w:rsidRDefault="00FE264F" w:rsidP="00222863">
      <w:pPr>
        <w:pStyle w:val="ac"/>
        <w:ind w:firstLine="709"/>
        <w:jc w:val="center"/>
        <w:rPr>
          <w:b/>
          <w:sz w:val="28"/>
          <w:szCs w:val="28"/>
        </w:rPr>
      </w:pPr>
    </w:p>
    <w:p w:rsidR="00F8021F" w:rsidRPr="00D8717D" w:rsidRDefault="00823876" w:rsidP="00222863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F046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D8717D" w:rsidRPr="00D8717D">
        <w:rPr>
          <w:b/>
          <w:sz w:val="28"/>
          <w:szCs w:val="28"/>
        </w:rPr>
        <w:t xml:space="preserve">Оформление </w:t>
      </w:r>
      <w:r w:rsidR="00B75062">
        <w:rPr>
          <w:b/>
          <w:sz w:val="28"/>
          <w:szCs w:val="28"/>
        </w:rPr>
        <w:t xml:space="preserve">решений </w:t>
      </w:r>
      <w:r w:rsidR="00D8717D" w:rsidRPr="00D8717D">
        <w:rPr>
          <w:b/>
          <w:sz w:val="28"/>
          <w:szCs w:val="28"/>
        </w:rPr>
        <w:t>Общего собрания</w:t>
      </w:r>
    </w:p>
    <w:p w:rsidR="00D8717D" w:rsidRDefault="00D8717D" w:rsidP="00222863">
      <w:pPr>
        <w:pStyle w:val="ac"/>
        <w:ind w:firstLine="709"/>
        <w:jc w:val="center"/>
        <w:rPr>
          <w:sz w:val="28"/>
          <w:szCs w:val="28"/>
        </w:rPr>
      </w:pPr>
    </w:p>
    <w:p w:rsidR="00A81A1F" w:rsidRDefault="00823876" w:rsidP="00A81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4F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="002D3B9B" w:rsidRPr="001068A7">
        <w:rPr>
          <w:sz w:val="28"/>
          <w:szCs w:val="28"/>
        </w:rPr>
        <w:t xml:space="preserve">Решения Общего </w:t>
      </w:r>
      <w:r w:rsidR="006C0401">
        <w:rPr>
          <w:sz w:val="28"/>
          <w:szCs w:val="28"/>
        </w:rPr>
        <w:t xml:space="preserve">собрания оформляются </w:t>
      </w:r>
      <w:r w:rsidR="001E2536">
        <w:rPr>
          <w:sz w:val="28"/>
          <w:szCs w:val="28"/>
        </w:rPr>
        <w:t>секретарем в виде протокола</w:t>
      </w:r>
      <w:r w:rsidR="00712ED5">
        <w:rPr>
          <w:sz w:val="28"/>
          <w:szCs w:val="28"/>
        </w:rPr>
        <w:t xml:space="preserve">   </w:t>
      </w:r>
      <w:r w:rsidR="001E2536">
        <w:rPr>
          <w:sz w:val="28"/>
          <w:szCs w:val="28"/>
        </w:rPr>
        <w:t xml:space="preserve"> в письменной форме. Протокол подписыва</w:t>
      </w:r>
      <w:r w:rsidR="00A81A1F">
        <w:rPr>
          <w:sz w:val="28"/>
          <w:szCs w:val="28"/>
        </w:rPr>
        <w:t>е</w:t>
      </w:r>
      <w:r w:rsidR="001E2536">
        <w:rPr>
          <w:sz w:val="28"/>
          <w:szCs w:val="28"/>
        </w:rPr>
        <w:t xml:space="preserve">тся </w:t>
      </w:r>
      <w:r w:rsidR="002D3B9B" w:rsidRPr="001068A7">
        <w:rPr>
          <w:sz w:val="28"/>
          <w:szCs w:val="28"/>
        </w:rPr>
        <w:t xml:space="preserve">председательствующим </w:t>
      </w:r>
      <w:r w:rsidR="001E2536">
        <w:rPr>
          <w:sz w:val="28"/>
          <w:szCs w:val="28"/>
        </w:rPr>
        <w:t>и</w:t>
      </w:r>
      <w:r w:rsidR="00FE264F">
        <w:rPr>
          <w:sz w:val="28"/>
          <w:szCs w:val="28"/>
        </w:rPr>
        <w:t> </w:t>
      </w:r>
      <w:r w:rsidR="001E2536">
        <w:rPr>
          <w:sz w:val="28"/>
          <w:szCs w:val="28"/>
        </w:rPr>
        <w:t>секретарем, пронумеровыва</w:t>
      </w:r>
      <w:r w:rsidR="00A81A1F">
        <w:rPr>
          <w:sz w:val="28"/>
          <w:szCs w:val="28"/>
        </w:rPr>
        <w:t>е</w:t>
      </w:r>
      <w:r w:rsidR="001E2536">
        <w:rPr>
          <w:sz w:val="28"/>
          <w:szCs w:val="28"/>
        </w:rPr>
        <w:t>тся, прошнуровыва</w:t>
      </w:r>
      <w:r w:rsidR="00A81A1F">
        <w:rPr>
          <w:sz w:val="28"/>
          <w:szCs w:val="28"/>
        </w:rPr>
        <w:t>е</w:t>
      </w:r>
      <w:r w:rsidR="001E2536">
        <w:rPr>
          <w:sz w:val="28"/>
          <w:szCs w:val="28"/>
        </w:rPr>
        <w:t>тся, скрепля</w:t>
      </w:r>
      <w:r w:rsidR="00A81A1F">
        <w:rPr>
          <w:sz w:val="28"/>
          <w:szCs w:val="28"/>
        </w:rPr>
        <w:t>е</w:t>
      </w:r>
      <w:r w:rsidR="001E2536">
        <w:rPr>
          <w:sz w:val="28"/>
          <w:szCs w:val="28"/>
        </w:rPr>
        <w:t>тся печатью Союза</w:t>
      </w:r>
      <w:r w:rsidR="00A81A1F">
        <w:rPr>
          <w:sz w:val="28"/>
          <w:szCs w:val="28"/>
        </w:rPr>
        <w:t>.</w:t>
      </w:r>
    </w:p>
    <w:p w:rsidR="00A81A1F" w:rsidRPr="00CC6274" w:rsidRDefault="00A81A1F" w:rsidP="00A81A1F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D54A4F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 xml:space="preserve">.2. </w:t>
      </w:r>
      <w:r w:rsidRPr="00CC6274">
        <w:rPr>
          <w:noProof/>
          <w:sz w:val="28"/>
          <w:szCs w:val="28"/>
        </w:rPr>
        <w:t>В протоколе Общего собрания указываются:</w:t>
      </w:r>
    </w:p>
    <w:p w:rsidR="00A81A1F" w:rsidRPr="00CC6274" w:rsidRDefault="00A81A1F" w:rsidP="00A81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C6274">
        <w:rPr>
          <w:sz w:val="28"/>
          <w:szCs w:val="28"/>
        </w:rPr>
        <w:t>полное наименование Союза и его местонахождение;</w:t>
      </w:r>
    </w:p>
    <w:p w:rsidR="00A81A1F" w:rsidRPr="00CC6274" w:rsidRDefault="00A81A1F" w:rsidP="00A81A1F">
      <w:pPr>
        <w:pStyle w:val="af2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дата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 место проведения Общего собрания;</w:t>
      </w:r>
    </w:p>
    <w:p w:rsidR="00A81A1F" w:rsidRPr="00CC6274" w:rsidRDefault="00A81A1F" w:rsidP="00A81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6274">
        <w:rPr>
          <w:sz w:val="28"/>
          <w:szCs w:val="28"/>
        </w:rPr>
        <w:t>время начала и время окончания регистрации членов Союза (представителей);</w:t>
      </w:r>
    </w:p>
    <w:p w:rsidR="00A81A1F" w:rsidRPr="00CC6274" w:rsidRDefault="00A81A1F" w:rsidP="00A81A1F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общее количество членов Союза;</w:t>
      </w:r>
    </w:p>
    <w:p w:rsidR="00A81A1F" w:rsidRPr="00CC6274" w:rsidRDefault="00A81A1F" w:rsidP="00A81A1F">
      <w:pPr>
        <w:pStyle w:val="af2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количество членов Союза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(представителей)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присутствующих на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Общем собрании с указанием имелся ли кворум;</w:t>
      </w:r>
    </w:p>
    <w:p w:rsidR="00A81A1F" w:rsidRPr="00CC6274" w:rsidRDefault="00A81A1F" w:rsidP="00A81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C6274">
        <w:rPr>
          <w:sz w:val="28"/>
          <w:szCs w:val="28"/>
        </w:rPr>
        <w:t>время открытия и время закрытия Общего собрания</w:t>
      </w:r>
      <w:r w:rsidR="00E8523A">
        <w:rPr>
          <w:sz w:val="28"/>
          <w:szCs w:val="28"/>
        </w:rPr>
        <w:t>;</w:t>
      </w:r>
      <w:r w:rsidRPr="00CC6274">
        <w:rPr>
          <w:sz w:val="28"/>
          <w:szCs w:val="28"/>
        </w:rPr>
        <w:t xml:space="preserve"> </w:t>
      </w:r>
    </w:p>
    <w:p w:rsidR="00A81A1F" w:rsidRPr="00CC6274" w:rsidRDefault="00A81A1F" w:rsidP="00A81A1F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председатель и секретарь Общего собрания;</w:t>
      </w:r>
    </w:p>
    <w:p w:rsidR="00A81A1F" w:rsidRPr="00CC6274" w:rsidRDefault="00A81A1F" w:rsidP="00A81A1F">
      <w:pPr>
        <w:pStyle w:val="af2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8)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>повестка дня Общего собрания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A81A1F" w:rsidRPr="00CC6274" w:rsidRDefault="00A81A1F" w:rsidP="00A81A1F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9) </w:t>
      </w:r>
      <w:r w:rsidRPr="00CC6274">
        <w:rPr>
          <w:noProof/>
          <w:sz w:val="28"/>
          <w:szCs w:val="28"/>
        </w:rPr>
        <w:t>основные положения выступлений</w:t>
      </w:r>
      <w:r>
        <w:rPr>
          <w:noProof/>
          <w:sz w:val="28"/>
          <w:szCs w:val="28"/>
        </w:rPr>
        <w:t>, сведения о выступающих</w:t>
      </w:r>
      <w:r w:rsidRPr="00CC6274">
        <w:rPr>
          <w:noProof/>
          <w:sz w:val="28"/>
          <w:szCs w:val="28"/>
        </w:rPr>
        <w:t>;</w:t>
      </w:r>
    </w:p>
    <w:p w:rsidR="00A81A1F" w:rsidRPr="00CC6274" w:rsidRDefault="00A81A1F" w:rsidP="00A81A1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10) </w:t>
      </w:r>
      <w:r w:rsidRPr="00CC6274">
        <w:rPr>
          <w:noProof/>
          <w:sz w:val="28"/>
          <w:szCs w:val="28"/>
        </w:rPr>
        <w:t xml:space="preserve">вопросы, поставленные на голосование, </w:t>
      </w:r>
      <w:r w:rsidRPr="00CC6274">
        <w:rPr>
          <w:sz w:val="28"/>
          <w:szCs w:val="28"/>
        </w:rPr>
        <w:t>результаты голосования по</w:t>
      </w:r>
      <w:r>
        <w:rPr>
          <w:sz w:val="28"/>
          <w:szCs w:val="28"/>
        </w:rPr>
        <w:t> </w:t>
      </w:r>
      <w:r w:rsidRPr="00CC6274">
        <w:rPr>
          <w:sz w:val="28"/>
          <w:szCs w:val="28"/>
        </w:rPr>
        <w:t>каждому вопросу с указанием числа голосов, отданных за каждый из</w:t>
      </w:r>
      <w:r w:rsidR="00FE264F">
        <w:rPr>
          <w:sz w:val="28"/>
          <w:szCs w:val="28"/>
        </w:rPr>
        <w:t> </w:t>
      </w:r>
      <w:r w:rsidRPr="00CC6274">
        <w:rPr>
          <w:sz w:val="28"/>
          <w:szCs w:val="28"/>
        </w:rPr>
        <w:t>вариантов голосования (</w:t>
      </w:r>
      <w:r>
        <w:rPr>
          <w:sz w:val="28"/>
          <w:szCs w:val="28"/>
        </w:rPr>
        <w:t>«</w:t>
      </w:r>
      <w:r w:rsidRPr="00CC6274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CC627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C6274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CC627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C6274">
        <w:rPr>
          <w:sz w:val="28"/>
          <w:szCs w:val="28"/>
        </w:rPr>
        <w:t>воздержался</w:t>
      </w:r>
      <w:r>
        <w:rPr>
          <w:sz w:val="28"/>
          <w:szCs w:val="28"/>
        </w:rPr>
        <w:t>»</w:t>
      </w:r>
      <w:r w:rsidRPr="00CC6274">
        <w:rPr>
          <w:sz w:val="28"/>
          <w:szCs w:val="28"/>
        </w:rPr>
        <w:t>);</w:t>
      </w:r>
    </w:p>
    <w:p w:rsidR="00A81A1F" w:rsidRDefault="00A81A1F" w:rsidP="00A81A1F">
      <w:pPr>
        <w:pStyle w:val="af2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11) </w:t>
      </w:r>
      <w:r w:rsidRPr="00CC6274">
        <w:rPr>
          <w:rFonts w:ascii="Times New Roman" w:hAnsi="Times New Roman" w:cs="Times New Roman"/>
          <w:noProof/>
          <w:sz w:val="28"/>
          <w:szCs w:val="28"/>
        </w:rPr>
        <w:t xml:space="preserve">решения, принятые </w:t>
      </w:r>
      <w:r>
        <w:rPr>
          <w:rFonts w:ascii="Times New Roman" w:hAnsi="Times New Roman" w:cs="Times New Roman"/>
          <w:noProof/>
          <w:sz w:val="28"/>
          <w:szCs w:val="28"/>
        </w:rPr>
        <w:t>Общим собранием</w:t>
      </w:r>
      <w:r w:rsidRPr="00CC627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17C5" w:rsidRPr="00D142F6" w:rsidRDefault="00B417C5" w:rsidP="00B417C5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D142F6">
        <w:rPr>
          <w:sz w:val="28"/>
          <w:szCs w:val="28"/>
        </w:rPr>
        <w:t>В протоколе о результатах заочного голосования должны быть указаны:</w:t>
      </w:r>
    </w:p>
    <w:p w:rsidR="00B417C5" w:rsidRPr="00D142F6" w:rsidRDefault="00FA5F79" w:rsidP="00B417C5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17C5" w:rsidRPr="00D142F6">
        <w:rPr>
          <w:sz w:val="28"/>
          <w:szCs w:val="28"/>
        </w:rPr>
        <w:t xml:space="preserve">дата, до которой принимались документы, содержащие сведения </w:t>
      </w:r>
      <w:r w:rsidR="00712ED5">
        <w:rPr>
          <w:sz w:val="28"/>
          <w:szCs w:val="28"/>
        </w:rPr>
        <w:t xml:space="preserve">                         </w:t>
      </w:r>
      <w:r w:rsidR="00B417C5" w:rsidRPr="00D142F6">
        <w:rPr>
          <w:sz w:val="28"/>
          <w:szCs w:val="28"/>
        </w:rPr>
        <w:t xml:space="preserve">о голосовании </w:t>
      </w:r>
      <w:r w:rsidR="00B417C5">
        <w:rPr>
          <w:sz w:val="28"/>
          <w:szCs w:val="28"/>
        </w:rPr>
        <w:t>членов Союза</w:t>
      </w:r>
      <w:r w:rsidR="00B417C5" w:rsidRPr="00D142F6">
        <w:rPr>
          <w:sz w:val="28"/>
          <w:szCs w:val="28"/>
        </w:rPr>
        <w:t>;</w:t>
      </w:r>
    </w:p>
    <w:p w:rsidR="00B417C5" w:rsidRPr="00D142F6" w:rsidRDefault="00FA5F79" w:rsidP="00B417C5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17C5" w:rsidRPr="00D142F6">
        <w:rPr>
          <w:sz w:val="28"/>
          <w:szCs w:val="28"/>
        </w:rPr>
        <w:t>сведения о лицах, принявших участие в голосовании;</w:t>
      </w:r>
    </w:p>
    <w:p w:rsidR="00B417C5" w:rsidRPr="00D142F6" w:rsidRDefault="00FA5F79" w:rsidP="00B417C5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17C5" w:rsidRPr="00D142F6">
        <w:rPr>
          <w:sz w:val="28"/>
          <w:szCs w:val="28"/>
        </w:rPr>
        <w:t>результаты голосования по каждому вопросу повестки дня;</w:t>
      </w:r>
    </w:p>
    <w:p w:rsidR="00B417C5" w:rsidRPr="00D142F6" w:rsidRDefault="00FA5F79" w:rsidP="00B417C5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17C5" w:rsidRPr="00D142F6">
        <w:rPr>
          <w:sz w:val="28"/>
          <w:szCs w:val="28"/>
        </w:rPr>
        <w:t>сведения о лицах, проводивших подсчет голосов;</w:t>
      </w:r>
    </w:p>
    <w:p w:rsidR="00B417C5" w:rsidRPr="00D142F6" w:rsidRDefault="00FA5F79" w:rsidP="00B417C5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17C5" w:rsidRPr="00D142F6">
        <w:rPr>
          <w:sz w:val="28"/>
          <w:szCs w:val="28"/>
        </w:rPr>
        <w:t>сведения о лицах, подписавших протокол.</w:t>
      </w:r>
    </w:p>
    <w:p w:rsidR="00A81A1F" w:rsidRPr="00CC6274" w:rsidRDefault="00A81A1F" w:rsidP="00A81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4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417C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C6274">
        <w:rPr>
          <w:sz w:val="28"/>
          <w:szCs w:val="28"/>
        </w:rPr>
        <w:t>К протоколу Общего собрания прикладыва</w:t>
      </w:r>
      <w:r>
        <w:rPr>
          <w:sz w:val="28"/>
          <w:szCs w:val="28"/>
        </w:rPr>
        <w:t>ю</w:t>
      </w:r>
      <w:r w:rsidRPr="00CC6274">
        <w:rPr>
          <w:sz w:val="28"/>
          <w:szCs w:val="28"/>
        </w:rPr>
        <w:t xml:space="preserve">тся протокол </w:t>
      </w:r>
      <w:r>
        <w:rPr>
          <w:sz w:val="28"/>
          <w:szCs w:val="28"/>
        </w:rPr>
        <w:t>с</w:t>
      </w:r>
      <w:r w:rsidRPr="00CC6274">
        <w:rPr>
          <w:sz w:val="28"/>
          <w:szCs w:val="28"/>
        </w:rPr>
        <w:t>четной комиссии</w:t>
      </w:r>
      <w:r>
        <w:rPr>
          <w:sz w:val="28"/>
          <w:szCs w:val="28"/>
        </w:rPr>
        <w:t xml:space="preserve">, </w:t>
      </w:r>
      <w:r w:rsidRPr="00603276">
        <w:rPr>
          <w:sz w:val="28"/>
          <w:szCs w:val="28"/>
        </w:rPr>
        <w:t>список зарегистрированных участников</w:t>
      </w:r>
      <w:r w:rsidRPr="00CC6274">
        <w:rPr>
          <w:sz w:val="28"/>
          <w:szCs w:val="28"/>
        </w:rPr>
        <w:t xml:space="preserve"> и документы, принятые решением Общего собрания</w:t>
      </w:r>
      <w:r>
        <w:rPr>
          <w:sz w:val="28"/>
          <w:szCs w:val="28"/>
        </w:rPr>
        <w:t>.</w:t>
      </w:r>
    </w:p>
    <w:p w:rsidR="00A81A1F" w:rsidRDefault="00823876" w:rsidP="00A81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4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417C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81A1F">
        <w:rPr>
          <w:sz w:val="28"/>
          <w:szCs w:val="28"/>
        </w:rPr>
        <w:t xml:space="preserve"> П</w:t>
      </w:r>
      <w:r w:rsidR="002D3B9B" w:rsidRPr="001068A7">
        <w:rPr>
          <w:sz w:val="28"/>
          <w:szCs w:val="28"/>
        </w:rPr>
        <w:t>ротокол Общего собрания</w:t>
      </w:r>
      <w:r w:rsidR="00A81A1F">
        <w:rPr>
          <w:sz w:val="28"/>
          <w:szCs w:val="28"/>
        </w:rPr>
        <w:t xml:space="preserve">, документы принятые решением Общего собрания, </w:t>
      </w:r>
      <w:r w:rsidR="004471E7" w:rsidRPr="001068A7">
        <w:rPr>
          <w:sz w:val="28"/>
          <w:szCs w:val="28"/>
        </w:rPr>
        <w:t xml:space="preserve">в срок не позднее </w:t>
      </w:r>
      <w:r w:rsidR="006C0401">
        <w:rPr>
          <w:sz w:val="28"/>
          <w:szCs w:val="28"/>
        </w:rPr>
        <w:t>чем через три дня с</w:t>
      </w:r>
      <w:r w:rsidR="00A81A1F">
        <w:rPr>
          <w:sz w:val="28"/>
          <w:szCs w:val="28"/>
        </w:rPr>
        <w:t xml:space="preserve">о дня их </w:t>
      </w:r>
      <w:r w:rsidR="006C0401">
        <w:rPr>
          <w:sz w:val="28"/>
          <w:szCs w:val="28"/>
        </w:rPr>
        <w:t>принятия</w:t>
      </w:r>
      <w:r w:rsidR="004471E7" w:rsidRPr="001068A7">
        <w:rPr>
          <w:sz w:val="28"/>
          <w:szCs w:val="28"/>
        </w:rPr>
        <w:t xml:space="preserve"> </w:t>
      </w:r>
      <w:r w:rsidR="00A81A1F">
        <w:rPr>
          <w:sz w:val="28"/>
          <w:szCs w:val="28"/>
        </w:rPr>
        <w:t xml:space="preserve">подлежат </w:t>
      </w:r>
      <w:r w:rsidR="002D3B9B" w:rsidRPr="001068A7">
        <w:rPr>
          <w:sz w:val="28"/>
          <w:szCs w:val="28"/>
        </w:rPr>
        <w:t>размещ</w:t>
      </w:r>
      <w:r w:rsidR="00A81A1F">
        <w:rPr>
          <w:sz w:val="28"/>
          <w:szCs w:val="28"/>
        </w:rPr>
        <w:t xml:space="preserve">ению </w:t>
      </w:r>
      <w:r w:rsidR="00A81A1F" w:rsidRPr="001068A7">
        <w:rPr>
          <w:sz w:val="28"/>
          <w:szCs w:val="28"/>
        </w:rPr>
        <w:t xml:space="preserve">на </w:t>
      </w:r>
      <w:r w:rsidR="00FE264F">
        <w:rPr>
          <w:sz w:val="28"/>
          <w:szCs w:val="28"/>
        </w:rPr>
        <w:t xml:space="preserve">официальном </w:t>
      </w:r>
      <w:r w:rsidR="00A81A1F" w:rsidRPr="001068A7">
        <w:rPr>
          <w:sz w:val="28"/>
          <w:szCs w:val="28"/>
        </w:rPr>
        <w:t xml:space="preserve">сайте </w:t>
      </w:r>
      <w:r w:rsidR="00A81A1F">
        <w:rPr>
          <w:sz w:val="28"/>
          <w:szCs w:val="28"/>
        </w:rPr>
        <w:t>Союза</w:t>
      </w:r>
      <w:r w:rsidR="002D3B9B" w:rsidRPr="001068A7">
        <w:rPr>
          <w:sz w:val="28"/>
          <w:szCs w:val="28"/>
        </w:rPr>
        <w:t xml:space="preserve"> </w:t>
      </w:r>
      <w:r w:rsidR="004471E7">
        <w:rPr>
          <w:sz w:val="28"/>
          <w:szCs w:val="28"/>
        </w:rPr>
        <w:t xml:space="preserve">в сети </w:t>
      </w:r>
      <w:r w:rsidR="00FE264F">
        <w:rPr>
          <w:sz w:val="28"/>
          <w:szCs w:val="28"/>
        </w:rPr>
        <w:t>«Интернет»</w:t>
      </w:r>
      <w:r w:rsidR="00192103">
        <w:rPr>
          <w:sz w:val="28"/>
          <w:szCs w:val="28"/>
        </w:rPr>
        <w:t xml:space="preserve"> </w:t>
      </w:r>
      <w:r w:rsidR="004471E7">
        <w:rPr>
          <w:sz w:val="28"/>
          <w:szCs w:val="28"/>
        </w:rPr>
        <w:t>и направле</w:t>
      </w:r>
      <w:r w:rsidR="00A81A1F">
        <w:rPr>
          <w:sz w:val="28"/>
          <w:szCs w:val="28"/>
        </w:rPr>
        <w:t xml:space="preserve">нию </w:t>
      </w:r>
      <w:r w:rsidR="00712ED5">
        <w:rPr>
          <w:sz w:val="28"/>
          <w:szCs w:val="28"/>
        </w:rPr>
        <w:t xml:space="preserve">                 </w:t>
      </w:r>
      <w:r w:rsidR="00614438">
        <w:rPr>
          <w:sz w:val="28"/>
          <w:szCs w:val="28"/>
        </w:rPr>
        <w:t xml:space="preserve">на электронном и бумажном носителях в </w:t>
      </w:r>
      <w:r w:rsidR="00A81A1F">
        <w:rPr>
          <w:sz w:val="28"/>
          <w:szCs w:val="28"/>
        </w:rPr>
        <w:t xml:space="preserve">орган надзора за </w:t>
      </w:r>
      <w:proofErr w:type="spellStart"/>
      <w:r w:rsidR="00A81A1F">
        <w:rPr>
          <w:sz w:val="28"/>
          <w:szCs w:val="28"/>
        </w:rPr>
        <w:t>саморегулируемыми</w:t>
      </w:r>
      <w:proofErr w:type="spellEnd"/>
      <w:r w:rsidR="00A81A1F">
        <w:rPr>
          <w:sz w:val="28"/>
          <w:szCs w:val="28"/>
        </w:rPr>
        <w:t xml:space="preserve"> организациями. </w:t>
      </w:r>
    </w:p>
    <w:p w:rsidR="00FA5F79" w:rsidRDefault="00FA5F79" w:rsidP="00FA5F79">
      <w:pPr>
        <w:numPr>
          <w:ilvl w:val="0"/>
          <w:numId w:val="2"/>
        </w:numPr>
        <w:tabs>
          <w:tab w:val="left" w:pos="851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Переходные положения</w:t>
      </w:r>
    </w:p>
    <w:p w:rsidR="00FA5F79" w:rsidRDefault="00FA5F79" w:rsidP="00FA5F79">
      <w:pPr>
        <w:tabs>
          <w:tab w:val="left" w:pos="851"/>
        </w:tabs>
        <w:ind w:left="960" w:right="-5"/>
        <w:rPr>
          <w:b/>
          <w:sz w:val="28"/>
          <w:szCs w:val="28"/>
        </w:rPr>
      </w:pPr>
    </w:p>
    <w:p w:rsidR="00FA5F79" w:rsidRDefault="00FA5F79" w:rsidP="003A0995">
      <w:pPr>
        <w:pStyle w:val="a2"/>
        <w:numPr>
          <w:ilvl w:val="1"/>
          <w:numId w:val="2"/>
        </w:numPr>
        <w:tabs>
          <w:tab w:val="left" w:pos="70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июля 2017 года </w:t>
      </w:r>
      <w:r w:rsidR="00990816">
        <w:rPr>
          <w:rFonts w:ascii="Times New Roman" w:hAnsi="Times New Roman"/>
          <w:sz w:val="28"/>
          <w:szCs w:val="28"/>
        </w:rPr>
        <w:t>пункты 2.1.10, 2.1.12</w:t>
      </w:r>
      <w:r w:rsidR="00D3293F">
        <w:rPr>
          <w:rFonts w:ascii="Times New Roman" w:hAnsi="Times New Roman"/>
          <w:sz w:val="28"/>
          <w:szCs w:val="28"/>
        </w:rPr>
        <w:t xml:space="preserve">, </w:t>
      </w:r>
      <w:r w:rsidR="00990816">
        <w:rPr>
          <w:rFonts w:ascii="Times New Roman" w:hAnsi="Times New Roman"/>
          <w:sz w:val="28"/>
          <w:szCs w:val="28"/>
        </w:rPr>
        <w:t>настоящего Положения признать утратившим силу.</w:t>
      </w:r>
    </w:p>
    <w:p w:rsidR="00FE59C8" w:rsidRPr="002F67DA" w:rsidRDefault="00FE59C8" w:rsidP="003A0995">
      <w:pPr>
        <w:pStyle w:val="ac"/>
        <w:ind w:firstLine="0"/>
        <w:rPr>
          <w:sz w:val="28"/>
          <w:szCs w:val="28"/>
        </w:rPr>
      </w:pPr>
    </w:p>
    <w:sectPr w:rsidR="00FE59C8" w:rsidRPr="002F67DA" w:rsidSect="00CB571A">
      <w:footerReference w:type="default" r:id="rId9"/>
      <w:pgSz w:w="11906" w:h="16838"/>
      <w:pgMar w:top="1134" w:right="70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BD" w:rsidRDefault="00F753BD" w:rsidP="00FF0330">
      <w:r>
        <w:separator/>
      </w:r>
    </w:p>
  </w:endnote>
  <w:endnote w:type="continuationSeparator" w:id="0">
    <w:p w:rsidR="00F753BD" w:rsidRDefault="00F753BD" w:rsidP="00FF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1A" w:rsidRPr="005B4592" w:rsidRDefault="00201FC9">
    <w:pPr>
      <w:pStyle w:val="af0"/>
      <w:jc w:val="right"/>
      <w:rPr>
        <w:sz w:val="22"/>
        <w:szCs w:val="22"/>
      </w:rPr>
    </w:pPr>
    <w:r w:rsidRPr="005B4592">
      <w:rPr>
        <w:sz w:val="22"/>
        <w:szCs w:val="22"/>
      </w:rPr>
      <w:fldChar w:fldCharType="begin"/>
    </w:r>
    <w:r w:rsidR="00CB571A" w:rsidRPr="005B4592">
      <w:rPr>
        <w:sz w:val="22"/>
        <w:szCs w:val="22"/>
      </w:rPr>
      <w:instrText xml:space="preserve"> PAGE   \* MERGEFORMAT </w:instrText>
    </w:r>
    <w:r w:rsidRPr="005B4592">
      <w:rPr>
        <w:sz w:val="22"/>
        <w:szCs w:val="22"/>
      </w:rPr>
      <w:fldChar w:fldCharType="separate"/>
    </w:r>
    <w:r w:rsidR="005606C0">
      <w:rPr>
        <w:noProof/>
        <w:sz w:val="22"/>
        <w:szCs w:val="22"/>
      </w:rPr>
      <w:t>2</w:t>
    </w:r>
    <w:r w:rsidRPr="005B4592">
      <w:rPr>
        <w:sz w:val="22"/>
        <w:szCs w:val="22"/>
      </w:rPr>
      <w:fldChar w:fldCharType="end"/>
    </w:r>
  </w:p>
  <w:p w:rsidR="001D6ABE" w:rsidRDefault="001D6ABE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BD" w:rsidRDefault="00F753BD" w:rsidP="00FF0330">
      <w:r>
        <w:separator/>
      </w:r>
    </w:p>
  </w:footnote>
  <w:footnote w:type="continuationSeparator" w:id="0">
    <w:p w:rsidR="00F753BD" w:rsidRDefault="00F753BD" w:rsidP="00FF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B62"/>
    <w:multiLevelType w:val="multilevel"/>
    <w:tmpl w:val="83666DB0"/>
    <w:lvl w:ilvl="0">
      <w:start w:val="6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22" w:hanging="720"/>
      </w:pPr>
    </w:lvl>
    <w:lvl w:ilvl="3">
      <w:start w:val="1"/>
      <w:numFmt w:val="decimal"/>
      <w:isLgl/>
      <w:lvlText w:val="%1.%2.%3.%4."/>
      <w:lvlJc w:val="left"/>
      <w:pPr>
        <w:ind w:left="2433" w:hanging="1080"/>
      </w:pPr>
    </w:lvl>
    <w:lvl w:ilvl="4">
      <w:start w:val="1"/>
      <w:numFmt w:val="decimal"/>
      <w:isLgl/>
      <w:lvlText w:val="%1.%2.%3.%4.%5."/>
      <w:lvlJc w:val="left"/>
      <w:pPr>
        <w:ind w:left="2684" w:hanging="1080"/>
      </w:pPr>
    </w:lvl>
    <w:lvl w:ilvl="5">
      <w:start w:val="1"/>
      <w:numFmt w:val="decimal"/>
      <w:isLgl/>
      <w:lvlText w:val="%1.%2.%3.%4.%5.%6."/>
      <w:lvlJc w:val="left"/>
      <w:pPr>
        <w:ind w:left="3295" w:hanging="1440"/>
      </w:pPr>
    </w:lvl>
    <w:lvl w:ilvl="6">
      <w:start w:val="1"/>
      <w:numFmt w:val="decimal"/>
      <w:isLgl/>
      <w:lvlText w:val="%1.%2.%3.%4.%5.%6.%7."/>
      <w:lvlJc w:val="left"/>
      <w:pPr>
        <w:ind w:left="3906" w:hanging="1800"/>
      </w:p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abstractNum w:abstractNumId="1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91"/>
    <w:rsid w:val="000058E9"/>
    <w:rsid w:val="0000605B"/>
    <w:rsid w:val="00012A73"/>
    <w:rsid w:val="00012BDB"/>
    <w:rsid w:val="00026420"/>
    <w:rsid w:val="000339CD"/>
    <w:rsid w:val="00040723"/>
    <w:rsid w:val="00063BE7"/>
    <w:rsid w:val="00075E63"/>
    <w:rsid w:val="00082A30"/>
    <w:rsid w:val="000A2801"/>
    <w:rsid w:val="000A4151"/>
    <w:rsid w:val="000A6B5D"/>
    <w:rsid w:val="000A731F"/>
    <w:rsid w:val="000A75A3"/>
    <w:rsid w:val="000B10ED"/>
    <w:rsid w:val="000B1576"/>
    <w:rsid w:val="000C0AF6"/>
    <w:rsid w:val="000C5903"/>
    <w:rsid w:val="000C5A96"/>
    <w:rsid w:val="000D2D2F"/>
    <w:rsid w:val="000D5B1F"/>
    <w:rsid w:val="000E2EC0"/>
    <w:rsid w:val="000E3DFF"/>
    <w:rsid w:val="000F5521"/>
    <w:rsid w:val="00105D76"/>
    <w:rsid w:val="001068A7"/>
    <w:rsid w:val="00114EAD"/>
    <w:rsid w:val="00120395"/>
    <w:rsid w:val="00122672"/>
    <w:rsid w:val="00122DCE"/>
    <w:rsid w:val="0012470F"/>
    <w:rsid w:val="00134CE7"/>
    <w:rsid w:val="001375EB"/>
    <w:rsid w:val="0015066E"/>
    <w:rsid w:val="001605C0"/>
    <w:rsid w:val="00164893"/>
    <w:rsid w:val="0017215A"/>
    <w:rsid w:val="00185907"/>
    <w:rsid w:val="00192103"/>
    <w:rsid w:val="0019789F"/>
    <w:rsid w:val="001A3291"/>
    <w:rsid w:val="001B1148"/>
    <w:rsid w:val="001D088B"/>
    <w:rsid w:val="001D6ABE"/>
    <w:rsid w:val="001E2536"/>
    <w:rsid w:val="001E4C0D"/>
    <w:rsid w:val="001F248F"/>
    <w:rsid w:val="001F4E55"/>
    <w:rsid w:val="00200DEE"/>
    <w:rsid w:val="00201B64"/>
    <w:rsid w:val="00201FC9"/>
    <w:rsid w:val="00222863"/>
    <w:rsid w:val="0022473E"/>
    <w:rsid w:val="00233980"/>
    <w:rsid w:val="00237459"/>
    <w:rsid w:val="0024047A"/>
    <w:rsid w:val="00240F20"/>
    <w:rsid w:val="00242C6B"/>
    <w:rsid w:val="00243E44"/>
    <w:rsid w:val="00251A9C"/>
    <w:rsid w:val="00252EAE"/>
    <w:rsid w:val="00276537"/>
    <w:rsid w:val="002914DA"/>
    <w:rsid w:val="0029316B"/>
    <w:rsid w:val="00296050"/>
    <w:rsid w:val="002A5E7D"/>
    <w:rsid w:val="002B12FB"/>
    <w:rsid w:val="002C448A"/>
    <w:rsid w:val="002D01E4"/>
    <w:rsid w:val="002D1355"/>
    <w:rsid w:val="002D3B9B"/>
    <w:rsid w:val="002D4F25"/>
    <w:rsid w:val="002E13B6"/>
    <w:rsid w:val="002E4260"/>
    <w:rsid w:val="002E5597"/>
    <w:rsid w:val="002E6C2F"/>
    <w:rsid w:val="002E7CF2"/>
    <w:rsid w:val="002F67DA"/>
    <w:rsid w:val="00304BA1"/>
    <w:rsid w:val="00317FA3"/>
    <w:rsid w:val="0032189E"/>
    <w:rsid w:val="003234A4"/>
    <w:rsid w:val="00332A27"/>
    <w:rsid w:val="00333F31"/>
    <w:rsid w:val="00337337"/>
    <w:rsid w:val="00345DE6"/>
    <w:rsid w:val="00365992"/>
    <w:rsid w:val="00375C02"/>
    <w:rsid w:val="0038166A"/>
    <w:rsid w:val="0038610A"/>
    <w:rsid w:val="003A0995"/>
    <w:rsid w:val="003A38F5"/>
    <w:rsid w:val="003B1EAA"/>
    <w:rsid w:val="003B25CD"/>
    <w:rsid w:val="003B5249"/>
    <w:rsid w:val="003C0E7F"/>
    <w:rsid w:val="003C0F67"/>
    <w:rsid w:val="003C290C"/>
    <w:rsid w:val="003C7111"/>
    <w:rsid w:val="003D108C"/>
    <w:rsid w:val="003D4F60"/>
    <w:rsid w:val="003D641E"/>
    <w:rsid w:val="0040256B"/>
    <w:rsid w:val="00403F56"/>
    <w:rsid w:val="00441159"/>
    <w:rsid w:val="004471E7"/>
    <w:rsid w:val="00455E8E"/>
    <w:rsid w:val="004570D4"/>
    <w:rsid w:val="00461591"/>
    <w:rsid w:val="00472EC0"/>
    <w:rsid w:val="00473519"/>
    <w:rsid w:val="0048148F"/>
    <w:rsid w:val="00486088"/>
    <w:rsid w:val="004925B6"/>
    <w:rsid w:val="004943BF"/>
    <w:rsid w:val="004B1FBF"/>
    <w:rsid w:val="004B3FA5"/>
    <w:rsid w:val="004B53AD"/>
    <w:rsid w:val="004E05AE"/>
    <w:rsid w:val="004F1841"/>
    <w:rsid w:val="004F233E"/>
    <w:rsid w:val="004F399F"/>
    <w:rsid w:val="0050122A"/>
    <w:rsid w:val="005039A8"/>
    <w:rsid w:val="00511CA8"/>
    <w:rsid w:val="00516553"/>
    <w:rsid w:val="00521619"/>
    <w:rsid w:val="00527F7B"/>
    <w:rsid w:val="00531094"/>
    <w:rsid w:val="0053146C"/>
    <w:rsid w:val="00537A80"/>
    <w:rsid w:val="0054491F"/>
    <w:rsid w:val="00544F36"/>
    <w:rsid w:val="005509D2"/>
    <w:rsid w:val="00551D27"/>
    <w:rsid w:val="0055200E"/>
    <w:rsid w:val="00555D4C"/>
    <w:rsid w:val="005606C0"/>
    <w:rsid w:val="00565FFC"/>
    <w:rsid w:val="00586273"/>
    <w:rsid w:val="005A17C7"/>
    <w:rsid w:val="005A2E77"/>
    <w:rsid w:val="005B4592"/>
    <w:rsid w:val="005C256C"/>
    <w:rsid w:val="005C50DC"/>
    <w:rsid w:val="005C7503"/>
    <w:rsid w:val="005D5FB5"/>
    <w:rsid w:val="005F7445"/>
    <w:rsid w:val="005F75CA"/>
    <w:rsid w:val="00601B84"/>
    <w:rsid w:val="00607B55"/>
    <w:rsid w:val="00614438"/>
    <w:rsid w:val="00623E38"/>
    <w:rsid w:val="00630F41"/>
    <w:rsid w:val="00631384"/>
    <w:rsid w:val="0063332B"/>
    <w:rsid w:val="006345EF"/>
    <w:rsid w:val="00642EE4"/>
    <w:rsid w:val="0064625F"/>
    <w:rsid w:val="00664C63"/>
    <w:rsid w:val="00685FA8"/>
    <w:rsid w:val="006A02D0"/>
    <w:rsid w:val="006B0ABA"/>
    <w:rsid w:val="006B15E6"/>
    <w:rsid w:val="006C0041"/>
    <w:rsid w:val="006C0401"/>
    <w:rsid w:val="006E6BE1"/>
    <w:rsid w:val="0071263F"/>
    <w:rsid w:val="00712ED5"/>
    <w:rsid w:val="007341E4"/>
    <w:rsid w:val="00741F00"/>
    <w:rsid w:val="00750EEB"/>
    <w:rsid w:val="0075566A"/>
    <w:rsid w:val="00757221"/>
    <w:rsid w:val="007635F0"/>
    <w:rsid w:val="00765388"/>
    <w:rsid w:val="0077117C"/>
    <w:rsid w:val="007723E6"/>
    <w:rsid w:val="007733BF"/>
    <w:rsid w:val="007733DF"/>
    <w:rsid w:val="00773974"/>
    <w:rsid w:val="0077698C"/>
    <w:rsid w:val="007958E8"/>
    <w:rsid w:val="00796FD5"/>
    <w:rsid w:val="007B0260"/>
    <w:rsid w:val="007B1C6E"/>
    <w:rsid w:val="007B5761"/>
    <w:rsid w:val="007C2608"/>
    <w:rsid w:val="007C3A31"/>
    <w:rsid w:val="007D2F56"/>
    <w:rsid w:val="007D703C"/>
    <w:rsid w:val="007F4429"/>
    <w:rsid w:val="007F7B14"/>
    <w:rsid w:val="00806157"/>
    <w:rsid w:val="0082321D"/>
    <w:rsid w:val="00823876"/>
    <w:rsid w:val="00827BC7"/>
    <w:rsid w:val="00850870"/>
    <w:rsid w:val="00850BEF"/>
    <w:rsid w:val="008561A3"/>
    <w:rsid w:val="0086095A"/>
    <w:rsid w:val="008642BA"/>
    <w:rsid w:val="0087767F"/>
    <w:rsid w:val="0088465C"/>
    <w:rsid w:val="00892679"/>
    <w:rsid w:val="00894E79"/>
    <w:rsid w:val="00895687"/>
    <w:rsid w:val="008B0748"/>
    <w:rsid w:val="008B3208"/>
    <w:rsid w:val="008B505E"/>
    <w:rsid w:val="008D0D1D"/>
    <w:rsid w:val="008D0F11"/>
    <w:rsid w:val="008D606A"/>
    <w:rsid w:val="008E271A"/>
    <w:rsid w:val="008E7288"/>
    <w:rsid w:val="008F0F2E"/>
    <w:rsid w:val="008F1D68"/>
    <w:rsid w:val="00904BB0"/>
    <w:rsid w:val="00912DAE"/>
    <w:rsid w:val="00920FB4"/>
    <w:rsid w:val="00922EFF"/>
    <w:rsid w:val="00923D9C"/>
    <w:rsid w:val="00924AB6"/>
    <w:rsid w:val="0092707F"/>
    <w:rsid w:val="0093594B"/>
    <w:rsid w:val="00942CA2"/>
    <w:rsid w:val="00946929"/>
    <w:rsid w:val="00947A3F"/>
    <w:rsid w:val="009624CC"/>
    <w:rsid w:val="0096265B"/>
    <w:rsid w:val="00962E26"/>
    <w:rsid w:val="00985141"/>
    <w:rsid w:val="00990816"/>
    <w:rsid w:val="009A47FA"/>
    <w:rsid w:val="009B1276"/>
    <w:rsid w:val="009C3A59"/>
    <w:rsid w:val="009C725A"/>
    <w:rsid w:val="009E1CAF"/>
    <w:rsid w:val="00A12C88"/>
    <w:rsid w:val="00A1762C"/>
    <w:rsid w:val="00A24658"/>
    <w:rsid w:val="00A355DF"/>
    <w:rsid w:val="00A43A17"/>
    <w:rsid w:val="00A43EA4"/>
    <w:rsid w:val="00A54552"/>
    <w:rsid w:val="00A54C47"/>
    <w:rsid w:val="00A8031B"/>
    <w:rsid w:val="00A81A1F"/>
    <w:rsid w:val="00A90B99"/>
    <w:rsid w:val="00A92CAE"/>
    <w:rsid w:val="00AA010B"/>
    <w:rsid w:val="00AA7122"/>
    <w:rsid w:val="00AB31B9"/>
    <w:rsid w:val="00AD5D73"/>
    <w:rsid w:val="00AE6FAF"/>
    <w:rsid w:val="00AF6891"/>
    <w:rsid w:val="00B022F8"/>
    <w:rsid w:val="00B1560C"/>
    <w:rsid w:val="00B25514"/>
    <w:rsid w:val="00B41445"/>
    <w:rsid w:val="00B417C5"/>
    <w:rsid w:val="00B457E4"/>
    <w:rsid w:val="00B673FC"/>
    <w:rsid w:val="00B67529"/>
    <w:rsid w:val="00B67BA4"/>
    <w:rsid w:val="00B731C1"/>
    <w:rsid w:val="00B75062"/>
    <w:rsid w:val="00B804DE"/>
    <w:rsid w:val="00B84CDC"/>
    <w:rsid w:val="00B9050F"/>
    <w:rsid w:val="00B95F26"/>
    <w:rsid w:val="00BA0054"/>
    <w:rsid w:val="00BA6FDF"/>
    <w:rsid w:val="00BB07C1"/>
    <w:rsid w:val="00BB1296"/>
    <w:rsid w:val="00BC472E"/>
    <w:rsid w:val="00BD109F"/>
    <w:rsid w:val="00BD30A9"/>
    <w:rsid w:val="00BD7BB0"/>
    <w:rsid w:val="00BE6250"/>
    <w:rsid w:val="00BF04A2"/>
    <w:rsid w:val="00BF10EC"/>
    <w:rsid w:val="00C07B65"/>
    <w:rsid w:val="00C21011"/>
    <w:rsid w:val="00C3000E"/>
    <w:rsid w:val="00C31E04"/>
    <w:rsid w:val="00C4098F"/>
    <w:rsid w:val="00C44E10"/>
    <w:rsid w:val="00C477DA"/>
    <w:rsid w:val="00C614DD"/>
    <w:rsid w:val="00C66082"/>
    <w:rsid w:val="00C70777"/>
    <w:rsid w:val="00C75FC2"/>
    <w:rsid w:val="00C767AF"/>
    <w:rsid w:val="00C81EC2"/>
    <w:rsid w:val="00C90D06"/>
    <w:rsid w:val="00C924B7"/>
    <w:rsid w:val="00C9328F"/>
    <w:rsid w:val="00C94127"/>
    <w:rsid w:val="00C94E5C"/>
    <w:rsid w:val="00C95E23"/>
    <w:rsid w:val="00C976B4"/>
    <w:rsid w:val="00CA704A"/>
    <w:rsid w:val="00CB3BB9"/>
    <w:rsid w:val="00CB5224"/>
    <w:rsid w:val="00CB571A"/>
    <w:rsid w:val="00CB5FC3"/>
    <w:rsid w:val="00CB7039"/>
    <w:rsid w:val="00CC00BD"/>
    <w:rsid w:val="00CD44FF"/>
    <w:rsid w:val="00CF5CE0"/>
    <w:rsid w:val="00D00D0D"/>
    <w:rsid w:val="00D142F6"/>
    <w:rsid w:val="00D2190B"/>
    <w:rsid w:val="00D24FFE"/>
    <w:rsid w:val="00D3293F"/>
    <w:rsid w:val="00D34A76"/>
    <w:rsid w:val="00D412BE"/>
    <w:rsid w:val="00D513C3"/>
    <w:rsid w:val="00D54A4F"/>
    <w:rsid w:val="00D55D83"/>
    <w:rsid w:val="00D71CDA"/>
    <w:rsid w:val="00D72317"/>
    <w:rsid w:val="00D72941"/>
    <w:rsid w:val="00D74ABB"/>
    <w:rsid w:val="00D74E8E"/>
    <w:rsid w:val="00D763C9"/>
    <w:rsid w:val="00D77A97"/>
    <w:rsid w:val="00D8717D"/>
    <w:rsid w:val="00D91D71"/>
    <w:rsid w:val="00D95D3B"/>
    <w:rsid w:val="00DB081F"/>
    <w:rsid w:val="00DB38FB"/>
    <w:rsid w:val="00DB3ED4"/>
    <w:rsid w:val="00DD1C58"/>
    <w:rsid w:val="00DD524E"/>
    <w:rsid w:val="00DE4F31"/>
    <w:rsid w:val="00DF1603"/>
    <w:rsid w:val="00DF6D99"/>
    <w:rsid w:val="00E02142"/>
    <w:rsid w:val="00E05359"/>
    <w:rsid w:val="00E10816"/>
    <w:rsid w:val="00E120CE"/>
    <w:rsid w:val="00E2158F"/>
    <w:rsid w:val="00E31C4B"/>
    <w:rsid w:val="00E3230A"/>
    <w:rsid w:val="00E53865"/>
    <w:rsid w:val="00E56AAC"/>
    <w:rsid w:val="00E75FF1"/>
    <w:rsid w:val="00E75FF4"/>
    <w:rsid w:val="00E8523A"/>
    <w:rsid w:val="00EA2CAA"/>
    <w:rsid w:val="00EB7377"/>
    <w:rsid w:val="00EC2922"/>
    <w:rsid w:val="00EC389C"/>
    <w:rsid w:val="00ED4CD1"/>
    <w:rsid w:val="00ED5680"/>
    <w:rsid w:val="00EF42CB"/>
    <w:rsid w:val="00EF6FAE"/>
    <w:rsid w:val="00F049A7"/>
    <w:rsid w:val="00F04D09"/>
    <w:rsid w:val="00F13F0F"/>
    <w:rsid w:val="00F30342"/>
    <w:rsid w:val="00F45179"/>
    <w:rsid w:val="00F45BC6"/>
    <w:rsid w:val="00F63753"/>
    <w:rsid w:val="00F63FB4"/>
    <w:rsid w:val="00F707E3"/>
    <w:rsid w:val="00F753BD"/>
    <w:rsid w:val="00F8021F"/>
    <w:rsid w:val="00F810B8"/>
    <w:rsid w:val="00F91224"/>
    <w:rsid w:val="00F9207F"/>
    <w:rsid w:val="00F93887"/>
    <w:rsid w:val="00F94574"/>
    <w:rsid w:val="00FA1854"/>
    <w:rsid w:val="00FA3B2E"/>
    <w:rsid w:val="00FA439E"/>
    <w:rsid w:val="00FA4C28"/>
    <w:rsid w:val="00FA5F79"/>
    <w:rsid w:val="00FB08B1"/>
    <w:rsid w:val="00FB1261"/>
    <w:rsid w:val="00FB7C8E"/>
    <w:rsid w:val="00FC00DD"/>
    <w:rsid w:val="00FC1647"/>
    <w:rsid w:val="00FC5F66"/>
    <w:rsid w:val="00FC6217"/>
    <w:rsid w:val="00FE1E0A"/>
    <w:rsid w:val="00FE2611"/>
    <w:rsid w:val="00FE264F"/>
    <w:rsid w:val="00FE440C"/>
    <w:rsid w:val="00FE59C8"/>
    <w:rsid w:val="00FE604F"/>
    <w:rsid w:val="00FF0330"/>
    <w:rsid w:val="00FF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54491F"/>
    <w:rPr>
      <w:sz w:val="24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Normal (Web)"/>
    <w:basedOn w:val="a6"/>
    <w:rsid w:val="001A3291"/>
    <w:pPr>
      <w:spacing w:before="81"/>
    </w:pPr>
    <w:rPr>
      <w:rFonts w:ascii="Verdana" w:hAnsi="Verdana"/>
      <w:color w:val="000000"/>
      <w:sz w:val="10"/>
      <w:szCs w:val="10"/>
    </w:rPr>
  </w:style>
  <w:style w:type="character" w:styleId="ab">
    <w:name w:val="Strong"/>
    <w:qFormat/>
    <w:rsid w:val="001A3291"/>
    <w:rPr>
      <w:b/>
      <w:bCs/>
    </w:rPr>
  </w:style>
  <w:style w:type="paragraph" w:styleId="ac">
    <w:name w:val="Body Text Indent"/>
    <w:basedOn w:val="a6"/>
    <w:link w:val="ad"/>
    <w:rsid w:val="001A3291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paragraph" w:styleId="ae">
    <w:name w:val="header"/>
    <w:basedOn w:val="a6"/>
    <w:link w:val="af"/>
    <w:rsid w:val="00FF03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F0330"/>
    <w:rPr>
      <w:sz w:val="24"/>
      <w:szCs w:val="24"/>
    </w:rPr>
  </w:style>
  <w:style w:type="paragraph" w:styleId="af0">
    <w:name w:val="footer"/>
    <w:basedOn w:val="a6"/>
    <w:link w:val="af1"/>
    <w:uiPriority w:val="99"/>
    <w:rsid w:val="00FF03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F0330"/>
    <w:rPr>
      <w:sz w:val="24"/>
      <w:szCs w:val="24"/>
    </w:rPr>
  </w:style>
  <w:style w:type="paragraph" w:customStyle="1" w:styleId="af2">
    <w:name w:val="Таблицы (моноширинный)"/>
    <w:basedOn w:val="a6"/>
    <w:next w:val="a6"/>
    <w:rsid w:val="007572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rsid w:val="00B1560C"/>
    <w:rPr>
      <w:b/>
      <w:bCs/>
      <w:color w:val="000080"/>
      <w:sz w:val="20"/>
      <w:szCs w:val="20"/>
    </w:rPr>
  </w:style>
  <w:style w:type="character" w:styleId="af4">
    <w:name w:val="Hyperlink"/>
    <w:rsid w:val="00192103"/>
    <w:rPr>
      <w:color w:val="0000FF"/>
      <w:u w:val="single"/>
    </w:rPr>
  </w:style>
  <w:style w:type="paragraph" w:styleId="af5">
    <w:name w:val="Balloon Text"/>
    <w:basedOn w:val="a6"/>
    <w:link w:val="af6"/>
    <w:rsid w:val="004F1841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4F1841"/>
    <w:rPr>
      <w:rFonts w:ascii="Tahoma" w:hAnsi="Tahoma" w:cs="Tahoma"/>
      <w:sz w:val="16"/>
      <w:szCs w:val="16"/>
    </w:rPr>
  </w:style>
  <w:style w:type="character" w:styleId="af7">
    <w:name w:val="annotation reference"/>
    <w:rsid w:val="00531094"/>
    <w:rPr>
      <w:sz w:val="16"/>
      <w:szCs w:val="16"/>
    </w:rPr>
  </w:style>
  <w:style w:type="paragraph" w:styleId="af8">
    <w:name w:val="annotation text"/>
    <w:basedOn w:val="a6"/>
    <w:link w:val="af9"/>
    <w:rsid w:val="00531094"/>
    <w:rPr>
      <w:sz w:val="20"/>
      <w:szCs w:val="20"/>
    </w:rPr>
  </w:style>
  <w:style w:type="character" w:customStyle="1" w:styleId="af9">
    <w:name w:val="Текст примечания Знак"/>
    <w:basedOn w:val="a7"/>
    <w:link w:val="af8"/>
    <w:rsid w:val="00531094"/>
  </w:style>
  <w:style w:type="paragraph" w:styleId="afa">
    <w:name w:val="annotation subject"/>
    <w:basedOn w:val="af8"/>
    <w:next w:val="af8"/>
    <w:link w:val="afb"/>
    <w:rsid w:val="00531094"/>
    <w:rPr>
      <w:b/>
      <w:bCs/>
    </w:rPr>
  </w:style>
  <w:style w:type="character" w:customStyle="1" w:styleId="afb">
    <w:name w:val="Тема примечания Знак"/>
    <w:link w:val="afa"/>
    <w:rsid w:val="00531094"/>
    <w:rPr>
      <w:b/>
      <w:bCs/>
    </w:rPr>
  </w:style>
  <w:style w:type="paragraph" w:styleId="afc">
    <w:name w:val="No Spacing"/>
    <w:uiPriority w:val="1"/>
    <w:qFormat/>
    <w:rsid w:val="00082A30"/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link w:val="ac"/>
    <w:rsid w:val="00C07B65"/>
    <w:rPr>
      <w:sz w:val="24"/>
      <w:szCs w:val="22"/>
    </w:rPr>
  </w:style>
  <w:style w:type="paragraph" w:customStyle="1" w:styleId="a1">
    <w:name w:val="Д_Раздел"/>
    <w:basedOn w:val="a6"/>
    <w:next w:val="a6"/>
    <w:autoRedefine/>
    <w:rsid w:val="00FA5F79"/>
    <w:pPr>
      <w:numPr>
        <w:ilvl w:val="1"/>
        <w:numId w:val="1"/>
      </w:numPr>
      <w:tabs>
        <w:tab w:val="clear" w:pos="567"/>
      </w:tabs>
      <w:spacing w:before="240" w:after="120"/>
      <w:ind w:left="0" w:firstLine="0"/>
    </w:pPr>
    <w:rPr>
      <w:rFonts w:ascii="Arial" w:hAnsi="Arial" w:cs="Arial"/>
      <w:b/>
      <w:sz w:val="28"/>
      <w:szCs w:val="28"/>
    </w:rPr>
  </w:style>
  <w:style w:type="paragraph" w:customStyle="1" w:styleId="a0">
    <w:name w:val="Д_Глава"/>
    <w:basedOn w:val="a6"/>
    <w:next w:val="a1"/>
    <w:rsid w:val="00FA5F79"/>
    <w:pPr>
      <w:numPr>
        <w:numId w:val="1"/>
      </w:numPr>
      <w:tabs>
        <w:tab w:val="clear" w:pos="567"/>
      </w:tabs>
      <w:spacing w:before="240" w:after="120"/>
      <w:ind w:left="0" w:firstLine="0"/>
    </w:pPr>
    <w:rPr>
      <w:rFonts w:ascii="Arial" w:hAnsi="Arial" w:cs="Arial"/>
      <w:b/>
      <w:sz w:val="28"/>
      <w:szCs w:val="28"/>
    </w:rPr>
  </w:style>
  <w:style w:type="paragraph" w:customStyle="1" w:styleId="a2">
    <w:name w:val="Д_СтПункт№"/>
    <w:basedOn w:val="a6"/>
    <w:rsid w:val="00FA5F79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3">
    <w:name w:val="Д_СтПунктБ№"/>
    <w:basedOn w:val="a6"/>
    <w:rsid w:val="00FA5F79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П№"/>
    <w:basedOn w:val="a6"/>
    <w:rsid w:val="00FA5F79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б№"/>
    <w:basedOn w:val="a6"/>
    <w:rsid w:val="00FA5F79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FA5F7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84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1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538E-09B5-479A-B5E7-9FA1099D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2981</Words>
  <Characters>21308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Ap</Company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creator>Nat</dc:creator>
  <cp:lastModifiedBy>Гузанов К.А</cp:lastModifiedBy>
  <cp:revision>5</cp:revision>
  <cp:lastPrinted>2016-10-14T09:05:00Z</cp:lastPrinted>
  <dcterms:created xsi:type="dcterms:W3CDTF">2016-10-04T19:35:00Z</dcterms:created>
  <dcterms:modified xsi:type="dcterms:W3CDTF">2016-10-14T09:05:00Z</dcterms:modified>
</cp:coreProperties>
</file>