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F" w:rsidRPr="004A3DD4" w:rsidRDefault="007056FB" w:rsidP="00F41B5F">
      <w:pPr>
        <w:pStyle w:val="af3"/>
        <w:jc w:val="left"/>
        <w:rPr>
          <w:rFonts w:ascii="Times New Roman" w:hAnsi="Times New Roman" w:cs="Times New Roman"/>
          <w:sz w:val="28"/>
          <w:szCs w:val="28"/>
        </w:rPr>
      </w:pPr>
      <w:r w:rsidRPr="00705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75pt;margin-top:-3.05pt;width:260.5pt;height:199.15pt;z-index:251661312;mso-width-relative:margin;mso-height-relative:margin" strokecolor="white">
            <v:textbox style="mso-next-textbox:#_x0000_s1026">
              <w:txbxContent>
                <w:p w:rsidR="0072292F" w:rsidRDefault="0072292F" w:rsidP="00F41B5F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3302" w:rsidRPr="0092301E" w:rsidRDefault="00CA3302" w:rsidP="00F41B5F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CA3302" w:rsidRPr="0092301E" w:rsidRDefault="00CA3302" w:rsidP="00F41B5F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решением Общего собрания членов Саморегулируемой организации</w:t>
                  </w:r>
                </w:p>
                <w:p w:rsidR="00CA3302" w:rsidRPr="0092301E" w:rsidRDefault="00CA3302" w:rsidP="00F41B5F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Союз проектировщиков Югры</w:t>
                  </w: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CA3302" w:rsidRPr="00BB05F4" w:rsidRDefault="00CA3302" w:rsidP="00F41B5F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5F4">
                    <w:rPr>
                      <w:rFonts w:ascii="Times New Roman" w:hAnsi="Times New Roman"/>
                      <w:sz w:val="24"/>
                      <w:szCs w:val="24"/>
                    </w:rPr>
                    <w:t>от 12.10.2016 протокол № 13</w:t>
                  </w:r>
                </w:p>
                <w:p w:rsidR="008F0C00" w:rsidRDefault="008F0C00" w:rsidP="00F41B5F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0000" w:rsidRDefault="008F0C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редакции</w:t>
                  </w:r>
                  <w:r w:rsidRPr="00FA6EEA">
                    <w:rPr>
                      <w:rFonts w:ascii="Times New Roman" w:hAnsi="Times New Roman"/>
                      <w:sz w:val="24"/>
                      <w:szCs w:val="24"/>
                    </w:rPr>
                    <w:t>, утвержденн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FA6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</w:p>
                <w:p w:rsidR="00000000" w:rsidRDefault="008F0C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Общего собрания</w:t>
                  </w:r>
                  <w:r w:rsidRPr="00FA6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членов</w:t>
                  </w:r>
                </w:p>
                <w:p w:rsidR="00000000" w:rsidRDefault="008F0C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20</w:t>
                  </w:r>
                  <w:r w:rsidRPr="00FA6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05.03.2020</w:t>
                  </w:r>
                </w:p>
                <w:p w:rsidR="00CA3302" w:rsidRPr="00BB05F4" w:rsidRDefault="00CA3302" w:rsidP="00F41B5F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5F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№ </w:t>
                  </w:r>
                  <w:r w:rsidR="008F0C00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CA3302" w:rsidRPr="0092301E" w:rsidRDefault="00CA3302" w:rsidP="00F41B5F">
                  <w:pPr>
                    <w:rPr>
                      <w:sz w:val="24"/>
                      <w:szCs w:val="24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Pr="001C52F6" w:rsidRDefault="00CA3302" w:rsidP="00F41B5F">
                  <w:pPr>
                    <w:jc w:val="center"/>
                    <w:rPr>
                      <w:szCs w:val="28"/>
                    </w:rPr>
                  </w:pPr>
                </w:p>
                <w:p w:rsidR="00CA3302" w:rsidRDefault="00CA3302" w:rsidP="00F41B5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A3302" w:rsidRPr="00901D43" w:rsidRDefault="00CA3302" w:rsidP="00F41B5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___</w:t>
                  </w:r>
                </w:p>
                <w:p w:rsidR="00CA3302" w:rsidRPr="001C52F6" w:rsidRDefault="00CA3302" w:rsidP="00F41B5F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F41B5F" w:rsidRPr="004A3DD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6804" cy="1240403"/>
            <wp:effectExtent l="19050" t="0" r="5246" b="0"/>
            <wp:wrapSquare wrapText="bothSides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4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5F" w:rsidRPr="004A3DD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41B5F" w:rsidRPr="004A3DD4" w:rsidRDefault="00F41B5F" w:rsidP="00F41B5F"/>
    <w:p w:rsidR="00F41B5F" w:rsidRPr="004A3DD4" w:rsidRDefault="00F41B5F" w:rsidP="00F41B5F"/>
    <w:p w:rsidR="00F41B5F" w:rsidRPr="004A3DD4" w:rsidRDefault="00F41B5F" w:rsidP="00F41B5F">
      <w:pPr>
        <w:ind w:firstLine="720"/>
        <w:rPr>
          <w:szCs w:val="28"/>
        </w:rPr>
      </w:pPr>
    </w:p>
    <w:p w:rsidR="00F41B5F" w:rsidRPr="004A3DD4" w:rsidRDefault="00F41B5F" w:rsidP="00F41B5F">
      <w:pPr>
        <w:rPr>
          <w:szCs w:val="28"/>
        </w:rPr>
      </w:pPr>
    </w:p>
    <w:p w:rsidR="00F41B5F" w:rsidRPr="004A3DD4" w:rsidRDefault="00F41B5F" w:rsidP="00F41B5F">
      <w:pPr>
        <w:ind w:firstLine="720"/>
        <w:rPr>
          <w:szCs w:val="28"/>
        </w:rPr>
      </w:pPr>
    </w:p>
    <w:p w:rsidR="00564271" w:rsidRPr="004A3DD4" w:rsidRDefault="00564271" w:rsidP="00A738AF">
      <w:pPr>
        <w:spacing w:after="0" w:line="360" w:lineRule="auto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167D26" w:rsidRPr="004A3DD4" w:rsidRDefault="00167D26" w:rsidP="00F41B5F">
      <w:pPr>
        <w:spacing w:line="292" w:lineRule="auto"/>
      </w:pPr>
      <w:r w:rsidRPr="004A3DD4">
        <w:rPr>
          <w:rFonts w:ascii="Times New Roman" w:hAnsi="Times New Roman"/>
          <w:b/>
        </w:rPr>
        <w:t xml:space="preserve"> </w:t>
      </w:r>
      <w:r w:rsidRPr="004A3DD4">
        <w:t xml:space="preserve"> </w:t>
      </w:r>
    </w:p>
    <w:p w:rsidR="00167D26" w:rsidRPr="004A3DD4" w:rsidRDefault="00167D26" w:rsidP="00AC4A8A">
      <w:pPr>
        <w:spacing w:after="0" w:line="360" w:lineRule="auto"/>
        <w:jc w:val="right"/>
        <w:rPr>
          <w:sz w:val="44"/>
          <w:szCs w:val="44"/>
        </w:rPr>
      </w:pPr>
      <w:r w:rsidRPr="004A3DD4">
        <w:rPr>
          <w:sz w:val="44"/>
          <w:szCs w:val="44"/>
        </w:rPr>
        <w:t xml:space="preserve"> </w:t>
      </w:r>
    </w:p>
    <w:p w:rsidR="00564271" w:rsidRPr="004A3DD4" w:rsidRDefault="00564271" w:rsidP="009B7C2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4A3DD4">
        <w:rPr>
          <w:rFonts w:ascii="Times New Roman" w:hAnsi="Times New Roman"/>
          <w:b/>
          <w:sz w:val="44"/>
          <w:szCs w:val="44"/>
        </w:rPr>
        <w:t>Положение</w:t>
      </w:r>
    </w:p>
    <w:p w:rsidR="00023370" w:rsidRPr="004A3DD4" w:rsidRDefault="00564271" w:rsidP="009B7C2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4A3DD4">
        <w:rPr>
          <w:rFonts w:ascii="Times New Roman" w:hAnsi="Times New Roman"/>
          <w:b/>
          <w:sz w:val="44"/>
          <w:szCs w:val="44"/>
        </w:rPr>
        <w:t xml:space="preserve">«О процедуре рассмотрения жалоб на действия (бездействие) членов Саморегулируемой организации «Союз </w:t>
      </w:r>
      <w:r w:rsidR="00875FFF" w:rsidRPr="004A3DD4">
        <w:rPr>
          <w:rFonts w:ascii="Times New Roman" w:hAnsi="Times New Roman"/>
          <w:b/>
          <w:sz w:val="44"/>
          <w:szCs w:val="44"/>
        </w:rPr>
        <w:t>проектировщиков</w:t>
      </w:r>
      <w:r w:rsidRPr="004A3DD4">
        <w:rPr>
          <w:rFonts w:ascii="Times New Roman" w:hAnsi="Times New Roman"/>
          <w:b/>
          <w:sz w:val="44"/>
          <w:szCs w:val="44"/>
        </w:rPr>
        <w:t xml:space="preserve"> Югры» </w:t>
      </w:r>
      <w:r w:rsidR="00CA3302" w:rsidRPr="004A3DD4">
        <w:rPr>
          <w:rFonts w:ascii="Times New Roman" w:hAnsi="Times New Roman"/>
          <w:b/>
          <w:sz w:val="44"/>
          <w:szCs w:val="44"/>
        </w:rPr>
        <w:t xml:space="preserve">               </w:t>
      </w:r>
      <w:r w:rsidRPr="004A3DD4">
        <w:rPr>
          <w:rFonts w:ascii="Times New Roman" w:hAnsi="Times New Roman"/>
          <w:b/>
          <w:sz w:val="44"/>
          <w:szCs w:val="44"/>
        </w:rPr>
        <w:t xml:space="preserve">и иных обращений, поступивших </w:t>
      </w:r>
      <w:r w:rsidR="00CA3302" w:rsidRPr="004A3DD4">
        <w:rPr>
          <w:rFonts w:ascii="Times New Roman" w:hAnsi="Times New Roman"/>
          <w:b/>
          <w:sz w:val="44"/>
          <w:szCs w:val="44"/>
        </w:rPr>
        <w:t xml:space="preserve">                                    </w:t>
      </w:r>
      <w:r w:rsidRPr="004A3DD4">
        <w:rPr>
          <w:rFonts w:ascii="Times New Roman" w:hAnsi="Times New Roman"/>
          <w:b/>
          <w:sz w:val="44"/>
          <w:szCs w:val="44"/>
        </w:rPr>
        <w:t xml:space="preserve">в Саморегулируемую организацию </w:t>
      </w:r>
      <w:r w:rsidR="00CA3302" w:rsidRPr="004A3DD4">
        <w:rPr>
          <w:rFonts w:ascii="Times New Roman" w:hAnsi="Times New Roman"/>
          <w:b/>
          <w:sz w:val="44"/>
          <w:szCs w:val="44"/>
        </w:rPr>
        <w:t xml:space="preserve">                         </w:t>
      </w:r>
      <w:r w:rsidRPr="004A3DD4">
        <w:rPr>
          <w:rFonts w:ascii="Times New Roman" w:hAnsi="Times New Roman"/>
          <w:b/>
          <w:sz w:val="44"/>
          <w:szCs w:val="44"/>
        </w:rPr>
        <w:t xml:space="preserve">«Союз </w:t>
      </w:r>
      <w:r w:rsidR="00875FFF" w:rsidRPr="004A3DD4">
        <w:rPr>
          <w:rFonts w:ascii="Times New Roman" w:hAnsi="Times New Roman"/>
          <w:b/>
          <w:sz w:val="44"/>
          <w:szCs w:val="44"/>
        </w:rPr>
        <w:t>проектировщиков</w:t>
      </w:r>
      <w:r w:rsidRPr="004A3DD4">
        <w:rPr>
          <w:rFonts w:ascii="Times New Roman" w:hAnsi="Times New Roman"/>
          <w:b/>
          <w:sz w:val="44"/>
          <w:szCs w:val="44"/>
        </w:rPr>
        <w:t xml:space="preserve"> Югры»</w:t>
      </w:r>
    </w:p>
    <w:p w:rsidR="00023370" w:rsidRPr="004A3DD4" w:rsidRDefault="00023370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70" w:rsidRPr="004A3DD4" w:rsidRDefault="00023370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70" w:rsidRPr="004A3DD4" w:rsidRDefault="00023370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3A9" w:rsidRPr="004A3DD4" w:rsidRDefault="00CF13A9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26" w:rsidRPr="004A3DD4" w:rsidRDefault="00167D26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25" w:rsidRPr="004A3DD4" w:rsidRDefault="009B7C25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25" w:rsidRPr="004A3DD4" w:rsidRDefault="009B7C25" w:rsidP="00A73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7C25" w:rsidRPr="004A3DD4" w:rsidRDefault="009B7C25" w:rsidP="005642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71" w:rsidRPr="004A3DD4" w:rsidRDefault="00167D26" w:rsidP="0056427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A3DD4">
        <w:rPr>
          <w:rFonts w:ascii="Times New Roman" w:hAnsi="Times New Roman"/>
          <w:b/>
          <w:sz w:val="28"/>
          <w:szCs w:val="28"/>
        </w:rPr>
        <w:t xml:space="preserve"> </w:t>
      </w:r>
      <w:r w:rsidR="00564271" w:rsidRPr="004A3DD4">
        <w:rPr>
          <w:rFonts w:ascii="Times New Roman" w:hAnsi="Times New Roman"/>
          <w:b/>
          <w:sz w:val="28"/>
          <w:szCs w:val="28"/>
        </w:rPr>
        <w:t>г. Ханты-Мансийск</w:t>
      </w:r>
    </w:p>
    <w:p w:rsidR="00564271" w:rsidRPr="004A3DD4" w:rsidRDefault="008F0C00" w:rsidP="0056427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A3DD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4A3DD4">
        <w:rPr>
          <w:rFonts w:ascii="Times New Roman" w:hAnsi="Times New Roman"/>
          <w:b/>
          <w:sz w:val="28"/>
          <w:szCs w:val="28"/>
        </w:rPr>
        <w:t xml:space="preserve"> </w:t>
      </w:r>
      <w:r w:rsidR="00564271" w:rsidRPr="004A3DD4">
        <w:rPr>
          <w:rFonts w:ascii="Times New Roman" w:hAnsi="Times New Roman"/>
          <w:b/>
          <w:sz w:val="28"/>
          <w:szCs w:val="28"/>
        </w:rPr>
        <w:t>год</w:t>
      </w:r>
    </w:p>
    <w:p w:rsidR="00167D26" w:rsidRPr="004A3DD4" w:rsidRDefault="00167D26" w:rsidP="00C405E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DD4">
        <w:rPr>
          <w:sz w:val="28"/>
          <w:szCs w:val="28"/>
        </w:rPr>
        <w:br w:type="page"/>
      </w:r>
      <w:r w:rsidR="009A3312" w:rsidRPr="004A3DD4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AC4A8A" w:rsidRPr="004A3DD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E00F4" w:rsidRPr="004A3DD4" w:rsidRDefault="009A3312" w:rsidP="001E00F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>1.1.</w:t>
      </w:r>
      <w:r w:rsidRPr="004A3DD4">
        <w:rPr>
          <w:rFonts w:ascii="Times New Roman" w:hAnsi="Times New Roman"/>
          <w:sz w:val="28"/>
          <w:szCs w:val="28"/>
        </w:rPr>
        <w:tab/>
      </w:r>
      <w:r w:rsidR="001E00F4" w:rsidRPr="004A3DD4">
        <w:rPr>
          <w:rFonts w:ascii="Times New Roman" w:hAnsi="Times New Roman"/>
          <w:sz w:val="28"/>
          <w:szCs w:val="28"/>
        </w:rPr>
        <w:t xml:space="preserve">Положение «О процедуре рассмотрения жалоб на действия (бездействие) членов Саморегулируемой организации 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1E00F4" w:rsidRPr="004A3DD4">
        <w:rPr>
          <w:rFonts w:ascii="Times New Roman" w:hAnsi="Times New Roman"/>
          <w:sz w:val="28"/>
          <w:szCs w:val="28"/>
        </w:rPr>
        <w:t xml:space="preserve"> Югры»</w:t>
      </w:r>
      <w:r w:rsidR="00500CE0" w:rsidRPr="004A3DD4">
        <w:rPr>
          <w:rFonts w:ascii="Times New Roman" w:hAnsi="Times New Roman"/>
          <w:sz w:val="28"/>
          <w:szCs w:val="28"/>
        </w:rPr>
        <w:t xml:space="preserve"> и иных обращений, поступивших в Саморегулируемую организацию 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500CE0" w:rsidRPr="004A3DD4">
        <w:rPr>
          <w:rFonts w:ascii="Times New Roman" w:hAnsi="Times New Roman"/>
          <w:sz w:val="28"/>
          <w:szCs w:val="28"/>
        </w:rPr>
        <w:t xml:space="preserve"> Югры»</w:t>
      </w:r>
      <w:r w:rsidR="001E00F4" w:rsidRPr="004A3DD4">
        <w:rPr>
          <w:rFonts w:ascii="Times New Roman" w:hAnsi="Times New Roman"/>
          <w:sz w:val="28"/>
          <w:szCs w:val="28"/>
        </w:rPr>
        <w:t xml:space="preserve"> </w:t>
      </w:r>
      <w:r w:rsidR="000531EF" w:rsidRPr="004A3DD4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1E00F4" w:rsidRPr="004A3DD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«О саморегулируемых организациях», Градостроительным кодексом Российской Федерации, действующим законодательством Российской Федерации и Уставом </w:t>
      </w:r>
      <w:r w:rsidR="000531EF" w:rsidRPr="004A3DD4">
        <w:rPr>
          <w:rFonts w:ascii="Times New Roman" w:hAnsi="Times New Roman"/>
          <w:sz w:val="28"/>
          <w:szCs w:val="28"/>
        </w:rPr>
        <w:t xml:space="preserve">Саморегулируемой организации 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0531EF" w:rsidRPr="004A3DD4">
        <w:rPr>
          <w:rFonts w:ascii="Times New Roman" w:hAnsi="Times New Roman"/>
          <w:sz w:val="28"/>
          <w:szCs w:val="28"/>
        </w:rPr>
        <w:t xml:space="preserve"> Югры»</w:t>
      </w:r>
      <w:r w:rsidR="001E00F4" w:rsidRPr="004A3DD4">
        <w:rPr>
          <w:rFonts w:ascii="Times New Roman" w:hAnsi="Times New Roman"/>
          <w:sz w:val="28"/>
          <w:szCs w:val="28"/>
        </w:rPr>
        <w:t>.</w:t>
      </w:r>
    </w:p>
    <w:p w:rsidR="00EC1AB8" w:rsidRPr="004A3DD4" w:rsidRDefault="001E00F4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1.2. </w:t>
      </w:r>
      <w:r w:rsidR="009A3312" w:rsidRPr="004A3DD4">
        <w:rPr>
          <w:rFonts w:ascii="Times New Roman" w:hAnsi="Times New Roman"/>
          <w:sz w:val="28"/>
          <w:szCs w:val="28"/>
        </w:rPr>
        <w:t xml:space="preserve">Настоящее Положение устанавливает требования к содержанию жалобы </w:t>
      </w:r>
      <w:r w:rsidRPr="004A3DD4">
        <w:rPr>
          <w:rFonts w:ascii="Times New Roman" w:hAnsi="Times New Roman"/>
          <w:sz w:val="28"/>
          <w:szCs w:val="28"/>
        </w:rPr>
        <w:t>(</w:t>
      </w:r>
      <w:r w:rsidR="00FC5CFF" w:rsidRPr="004A3DD4">
        <w:rPr>
          <w:rFonts w:ascii="Times New Roman" w:hAnsi="Times New Roman"/>
          <w:sz w:val="28"/>
          <w:szCs w:val="28"/>
        </w:rPr>
        <w:t>обращения</w:t>
      </w:r>
      <w:r w:rsidRPr="004A3DD4">
        <w:rPr>
          <w:rFonts w:ascii="Times New Roman" w:hAnsi="Times New Roman"/>
          <w:sz w:val="28"/>
          <w:szCs w:val="28"/>
        </w:rPr>
        <w:t>)</w:t>
      </w:r>
      <w:r w:rsidR="009A3312" w:rsidRPr="004A3DD4">
        <w:rPr>
          <w:rFonts w:ascii="Times New Roman" w:hAnsi="Times New Roman"/>
          <w:sz w:val="28"/>
          <w:szCs w:val="28"/>
        </w:rPr>
        <w:t xml:space="preserve">, порядок, сроки и процедуру рассмотрения поступивших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           </w:t>
      </w:r>
      <w:r w:rsidR="009A3312" w:rsidRPr="004A3DD4">
        <w:rPr>
          <w:rFonts w:ascii="Times New Roman" w:hAnsi="Times New Roman"/>
          <w:sz w:val="28"/>
          <w:szCs w:val="28"/>
        </w:rPr>
        <w:t xml:space="preserve">в </w:t>
      </w:r>
      <w:r w:rsidR="00B51691" w:rsidRPr="004A3DD4">
        <w:rPr>
          <w:rFonts w:ascii="Times New Roman" w:hAnsi="Times New Roman"/>
          <w:sz w:val="28"/>
          <w:szCs w:val="28"/>
        </w:rPr>
        <w:t>С</w:t>
      </w:r>
      <w:r w:rsidR="009A3312" w:rsidRPr="004A3DD4">
        <w:rPr>
          <w:rFonts w:ascii="Times New Roman" w:hAnsi="Times New Roman"/>
          <w:sz w:val="28"/>
          <w:szCs w:val="28"/>
        </w:rPr>
        <w:t xml:space="preserve">аморегулируемую организацию </w:t>
      </w:r>
      <w:r w:rsidR="00B51691" w:rsidRPr="004A3DD4">
        <w:rPr>
          <w:rFonts w:ascii="Times New Roman" w:hAnsi="Times New Roman"/>
          <w:sz w:val="28"/>
          <w:szCs w:val="28"/>
        </w:rPr>
        <w:t xml:space="preserve">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B51691" w:rsidRPr="004A3DD4">
        <w:rPr>
          <w:rFonts w:ascii="Times New Roman" w:hAnsi="Times New Roman"/>
          <w:sz w:val="28"/>
          <w:szCs w:val="28"/>
        </w:rPr>
        <w:t xml:space="preserve"> Югры» (далее – Союз) </w:t>
      </w:r>
      <w:r w:rsidR="009A3312" w:rsidRPr="004A3DD4">
        <w:rPr>
          <w:rFonts w:ascii="Times New Roman" w:hAnsi="Times New Roman"/>
          <w:sz w:val="28"/>
          <w:szCs w:val="28"/>
        </w:rPr>
        <w:t xml:space="preserve">жалоб </w:t>
      </w:r>
      <w:r w:rsidR="00977D7F" w:rsidRPr="004A3DD4">
        <w:rPr>
          <w:rFonts w:ascii="Times New Roman" w:hAnsi="Times New Roman"/>
          <w:sz w:val="28"/>
          <w:szCs w:val="28"/>
        </w:rPr>
        <w:t>(</w:t>
      </w:r>
      <w:r w:rsidR="009A3312" w:rsidRPr="004A3DD4">
        <w:rPr>
          <w:rFonts w:ascii="Times New Roman" w:hAnsi="Times New Roman"/>
          <w:sz w:val="28"/>
          <w:szCs w:val="28"/>
        </w:rPr>
        <w:t>обращений</w:t>
      </w:r>
      <w:r w:rsidR="00977D7F" w:rsidRPr="004A3DD4">
        <w:rPr>
          <w:rFonts w:ascii="Times New Roman" w:hAnsi="Times New Roman"/>
          <w:sz w:val="28"/>
          <w:szCs w:val="28"/>
        </w:rPr>
        <w:t>)</w:t>
      </w:r>
      <w:r w:rsidR="009A3312" w:rsidRPr="004A3DD4">
        <w:rPr>
          <w:rFonts w:ascii="Times New Roman" w:hAnsi="Times New Roman"/>
          <w:sz w:val="28"/>
          <w:szCs w:val="28"/>
        </w:rPr>
        <w:t xml:space="preserve"> в отношении членов</w:t>
      </w:r>
      <w:r w:rsidR="00B51691" w:rsidRPr="004A3DD4">
        <w:rPr>
          <w:rFonts w:ascii="Times New Roman" w:hAnsi="Times New Roman"/>
          <w:sz w:val="28"/>
          <w:szCs w:val="28"/>
        </w:rPr>
        <w:t xml:space="preserve"> Союза</w:t>
      </w:r>
      <w:r w:rsidR="009A3312" w:rsidRPr="004A3DD4">
        <w:rPr>
          <w:rFonts w:ascii="Times New Roman" w:hAnsi="Times New Roman"/>
          <w:sz w:val="28"/>
          <w:szCs w:val="28"/>
        </w:rPr>
        <w:t xml:space="preserve">, порядок принятия решения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</w:t>
      </w:r>
      <w:r w:rsidR="009A3312" w:rsidRPr="004A3DD4">
        <w:rPr>
          <w:rFonts w:ascii="Times New Roman" w:hAnsi="Times New Roman"/>
          <w:sz w:val="28"/>
          <w:szCs w:val="28"/>
        </w:rPr>
        <w:t xml:space="preserve">по жалобе </w:t>
      </w:r>
      <w:r w:rsidR="00977D7F" w:rsidRPr="004A3DD4">
        <w:rPr>
          <w:rFonts w:ascii="Times New Roman" w:hAnsi="Times New Roman"/>
          <w:sz w:val="28"/>
          <w:szCs w:val="28"/>
        </w:rPr>
        <w:t>(</w:t>
      </w:r>
      <w:r w:rsidR="009A3312" w:rsidRPr="004A3DD4">
        <w:rPr>
          <w:rFonts w:ascii="Times New Roman" w:hAnsi="Times New Roman"/>
          <w:sz w:val="28"/>
          <w:szCs w:val="28"/>
        </w:rPr>
        <w:t>обращению</w:t>
      </w:r>
      <w:r w:rsidR="00977D7F" w:rsidRPr="004A3DD4">
        <w:rPr>
          <w:rFonts w:ascii="Times New Roman" w:hAnsi="Times New Roman"/>
          <w:sz w:val="28"/>
          <w:szCs w:val="28"/>
        </w:rPr>
        <w:t>)</w:t>
      </w:r>
      <w:r w:rsidR="00EC1AB8" w:rsidRPr="004A3DD4">
        <w:rPr>
          <w:rFonts w:ascii="Times New Roman" w:hAnsi="Times New Roman"/>
          <w:sz w:val="28"/>
          <w:szCs w:val="28"/>
        </w:rPr>
        <w:t>.</w:t>
      </w:r>
    </w:p>
    <w:p w:rsidR="008F0C00" w:rsidRDefault="000531EF" w:rsidP="008F0C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AC4A8A" w:rsidRPr="004A3D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C4A8A" w:rsidRPr="004A3DD4">
        <w:rPr>
          <w:rFonts w:ascii="Times New Roman" w:hAnsi="Times New Roman"/>
          <w:sz w:val="28"/>
          <w:szCs w:val="28"/>
        </w:rPr>
        <w:t xml:space="preserve"> </w:t>
      </w:r>
      <w:r w:rsidR="008F0C00">
        <w:rPr>
          <w:rFonts w:ascii="Times New Roman" w:hAnsi="Times New Roman"/>
          <w:sz w:val="28"/>
          <w:szCs w:val="28"/>
        </w:rPr>
        <w:t>Настоящее П</w:t>
      </w:r>
      <w:r w:rsidR="008F0C00" w:rsidRPr="00FA6EEA">
        <w:rPr>
          <w:rFonts w:ascii="Times New Roman" w:hAnsi="Times New Roman"/>
          <w:sz w:val="28"/>
          <w:szCs w:val="28"/>
        </w:rPr>
        <w:t xml:space="preserve">оложение регулирует правоотношения, связанные с рассмотрением жалоб на действия (бездействие) членов </w:t>
      </w:r>
      <w:r w:rsidR="008F0C00">
        <w:rPr>
          <w:rFonts w:ascii="Times New Roman" w:hAnsi="Times New Roman"/>
          <w:sz w:val="28"/>
          <w:szCs w:val="28"/>
        </w:rPr>
        <w:t>Союза</w:t>
      </w:r>
      <w:r w:rsidR="008F0C00" w:rsidRPr="00FA6EEA">
        <w:rPr>
          <w:rFonts w:ascii="Times New Roman" w:hAnsi="Times New Roman"/>
          <w:sz w:val="28"/>
          <w:szCs w:val="28"/>
        </w:rPr>
        <w:t xml:space="preserve"> и иных обращений, поступивших в </w:t>
      </w:r>
      <w:r w:rsidR="008F0C00">
        <w:rPr>
          <w:rFonts w:ascii="Times New Roman" w:hAnsi="Times New Roman"/>
          <w:sz w:val="28"/>
          <w:szCs w:val="28"/>
        </w:rPr>
        <w:t>Союз</w:t>
      </w:r>
      <w:r w:rsidR="008F0C00" w:rsidRPr="00FA6EEA">
        <w:rPr>
          <w:rFonts w:ascii="Times New Roman" w:hAnsi="Times New Roman"/>
          <w:sz w:val="28"/>
          <w:szCs w:val="28"/>
        </w:rPr>
        <w:t xml:space="preserve"> от физических лиц, юридических лиц, органов государственной власти, органов местного самоуправления (далее по тексту также  – лицо, направившее жалобу (обращение), заявитель).</w:t>
      </w:r>
    </w:p>
    <w:p w:rsidR="008F0C00" w:rsidRDefault="008F0C00" w:rsidP="008F0C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C4A8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8F0C00" w:rsidRDefault="008F0C00" w:rsidP="008F0C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4A8A">
        <w:rPr>
          <w:rFonts w:ascii="Times New Roman" w:hAnsi="Times New Roman"/>
          <w:sz w:val="28"/>
          <w:szCs w:val="28"/>
        </w:rPr>
        <w:t xml:space="preserve">Жалоба - письменное обращение физического или юридического лица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C4A8A">
        <w:rPr>
          <w:rFonts w:ascii="Times New Roman" w:hAnsi="Times New Roman"/>
          <w:sz w:val="28"/>
          <w:szCs w:val="28"/>
        </w:rPr>
        <w:t>в Союз</w:t>
      </w:r>
      <w:r w:rsidRPr="00AC4A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4A8A">
        <w:rPr>
          <w:rFonts w:ascii="Times New Roman" w:hAnsi="Times New Roman"/>
          <w:sz w:val="28"/>
          <w:szCs w:val="28"/>
        </w:rPr>
        <w:t xml:space="preserve">о допущенных нарушениях членом Союза, относящихся к предмету контроля </w:t>
      </w:r>
      <w:r>
        <w:rPr>
          <w:rFonts w:ascii="Times New Roman" w:hAnsi="Times New Roman"/>
          <w:sz w:val="28"/>
          <w:szCs w:val="28"/>
        </w:rPr>
        <w:t>Союза</w:t>
      </w:r>
      <w:r w:rsidRPr="00AC4A8A">
        <w:rPr>
          <w:rFonts w:ascii="Times New Roman" w:hAnsi="Times New Roman"/>
          <w:sz w:val="28"/>
          <w:szCs w:val="28"/>
        </w:rPr>
        <w:t>, содержащее доводы заявителя относительно того, как действие (бездействие) члена Союза нарушают или</w:t>
      </w:r>
      <w:r>
        <w:rPr>
          <w:rFonts w:ascii="Times New Roman" w:hAnsi="Times New Roman"/>
          <w:sz w:val="28"/>
          <w:szCs w:val="28"/>
        </w:rPr>
        <w:t xml:space="preserve"> могут нарушить права заявителя;</w:t>
      </w:r>
    </w:p>
    <w:p w:rsidR="008F0C00" w:rsidRPr="006B6A8C" w:rsidRDefault="008F0C00" w:rsidP="008F0C00">
      <w:pPr>
        <w:pStyle w:val="af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4A8A">
        <w:rPr>
          <w:rFonts w:ascii="Times New Roman" w:hAnsi="Times New Roman"/>
          <w:sz w:val="28"/>
          <w:szCs w:val="28"/>
        </w:rPr>
        <w:t>Обращение - письменное обращение физического или юридического лица, органов государственной власти и органов местного самоуправления в Союз о допущенных нарушениях членом Союза, относящихся к предмету контроля саморегулируемой организации, не содержащее требований в отношении восстановления нарушенных прав или законных интересов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8F0C00" w:rsidRDefault="008F0C00" w:rsidP="008F0C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B6A8C">
        <w:rPr>
          <w:rFonts w:ascii="Times New Roman" w:hAnsi="Times New Roman"/>
          <w:sz w:val="28"/>
          <w:szCs w:val="28"/>
        </w:rPr>
        <w:t>Не являются обращениями сообщения  и уведомления органов государственного контроля (надзора), органов муниципального контроля направляемые в рамках Федерального</w:t>
      </w:r>
      <w:r>
        <w:rPr>
          <w:rFonts w:ascii="Times New Roman" w:hAnsi="Times New Roman"/>
          <w:sz w:val="28"/>
          <w:szCs w:val="28"/>
        </w:rPr>
        <w:t xml:space="preserve"> закона от 26.12.2008 N 294-ФЗ «</w:t>
      </w:r>
      <w:r w:rsidRPr="006B6A8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6B6A8C">
        <w:rPr>
          <w:rFonts w:ascii="Times New Roman" w:hAnsi="Times New Roman"/>
          <w:sz w:val="28"/>
          <w:szCs w:val="28"/>
        </w:rPr>
        <w:t>.</w:t>
      </w:r>
    </w:p>
    <w:p w:rsidR="00AC4A8A" w:rsidRPr="004A3DD4" w:rsidRDefault="008F0C00" w:rsidP="00AC4A8A">
      <w:pPr>
        <w:pStyle w:val="af2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1.5. </w:t>
      </w:r>
      <w:r w:rsidR="00AC4A8A" w:rsidRPr="004A3DD4">
        <w:rPr>
          <w:rFonts w:ascii="Times New Roman" w:hAnsi="Times New Roman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AC4A8A" w:rsidRPr="004A3DD4">
        <w:rPr>
          <w:rFonts w:ascii="Times New Roman" w:hAnsi="Times New Roman"/>
          <w:sz w:val="28"/>
          <w:szCs w:val="28"/>
        </w:rPr>
        <w:t xml:space="preserve"> Югры». В случае, если законами и иными нормативными актами Российской Федерации, а также Уставом Саморегулируемой организации 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AC4A8A" w:rsidRPr="004A3DD4">
        <w:rPr>
          <w:rFonts w:ascii="Times New Roman" w:hAnsi="Times New Roman"/>
          <w:sz w:val="28"/>
          <w:szCs w:val="28"/>
        </w:rPr>
        <w:t xml:space="preserve">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C4A8A" w:rsidRPr="004A3DD4">
        <w:rPr>
          <w:rFonts w:ascii="Times New Roman" w:hAnsi="Times New Roman"/>
          <w:sz w:val="28"/>
          <w:szCs w:val="28"/>
        </w:rPr>
        <w:t xml:space="preserve">«Союз </w:t>
      </w:r>
      <w:r w:rsidR="00875FFF" w:rsidRPr="004A3DD4">
        <w:rPr>
          <w:rFonts w:ascii="Times New Roman" w:hAnsi="Times New Roman"/>
          <w:sz w:val="28"/>
          <w:szCs w:val="28"/>
        </w:rPr>
        <w:t>проектировщиков</w:t>
      </w:r>
      <w:r w:rsidR="00AC4A8A" w:rsidRPr="004A3DD4">
        <w:rPr>
          <w:rFonts w:ascii="Times New Roman" w:hAnsi="Times New Roman"/>
          <w:sz w:val="28"/>
          <w:szCs w:val="28"/>
        </w:rPr>
        <w:t xml:space="preserve"> Югры».</w:t>
      </w:r>
    </w:p>
    <w:p w:rsidR="00AC4A8A" w:rsidRDefault="00AC4A8A" w:rsidP="000531E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8DA" w:rsidRPr="004A3DD4" w:rsidRDefault="007A08DA" w:rsidP="000531E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216" w:rsidRPr="004A3DD4" w:rsidRDefault="003C4F88" w:rsidP="008F0C00">
      <w:pPr>
        <w:pStyle w:val="af2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3DD4">
        <w:rPr>
          <w:rFonts w:ascii="Times New Roman" w:hAnsi="Times New Roman"/>
          <w:b/>
          <w:sz w:val="28"/>
          <w:szCs w:val="28"/>
        </w:rPr>
        <w:lastRenderedPageBreak/>
        <w:t>2</w:t>
      </w:r>
      <w:r w:rsidR="00175AFA" w:rsidRPr="004A3DD4">
        <w:rPr>
          <w:rFonts w:ascii="Times New Roman" w:hAnsi="Times New Roman"/>
          <w:b/>
          <w:sz w:val="28"/>
          <w:szCs w:val="28"/>
        </w:rPr>
        <w:t>.</w:t>
      </w:r>
      <w:r w:rsidR="00175AFA" w:rsidRPr="004A3DD4">
        <w:rPr>
          <w:rFonts w:ascii="Times New Roman" w:hAnsi="Times New Roman"/>
          <w:b/>
          <w:sz w:val="28"/>
          <w:szCs w:val="28"/>
        </w:rPr>
        <w:tab/>
      </w:r>
      <w:r w:rsidR="0003689A" w:rsidRPr="004A3DD4">
        <w:rPr>
          <w:rFonts w:ascii="Times New Roman" w:hAnsi="Times New Roman"/>
          <w:b/>
          <w:sz w:val="28"/>
          <w:szCs w:val="28"/>
        </w:rPr>
        <w:t xml:space="preserve">Требования к жалобе </w:t>
      </w:r>
      <w:r w:rsidR="00AC4A8A" w:rsidRPr="004A3DD4">
        <w:rPr>
          <w:rFonts w:ascii="Times New Roman" w:hAnsi="Times New Roman"/>
          <w:b/>
          <w:sz w:val="28"/>
          <w:szCs w:val="28"/>
        </w:rPr>
        <w:t>(</w:t>
      </w:r>
      <w:r w:rsidR="0003689A" w:rsidRPr="004A3DD4">
        <w:rPr>
          <w:rFonts w:ascii="Times New Roman" w:hAnsi="Times New Roman"/>
          <w:b/>
          <w:sz w:val="28"/>
          <w:szCs w:val="28"/>
        </w:rPr>
        <w:t>обращению</w:t>
      </w:r>
      <w:r w:rsidR="00AC4A8A" w:rsidRPr="004A3DD4">
        <w:rPr>
          <w:rFonts w:ascii="Times New Roman" w:hAnsi="Times New Roman"/>
          <w:b/>
          <w:sz w:val="28"/>
          <w:szCs w:val="28"/>
        </w:rPr>
        <w:t>)</w:t>
      </w:r>
    </w:p>
    <w:p w:rsidR="006E4D21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1216" w:rsidRPr="004A3DD4">
        <w:rPr>
          <w:rFonts w:ascii="Times New Roman" w:hAnsi="Times New Roman"/>
          <w:sz w:val="28"/>
          <w:szCs w:val="28"/>
        </w:rPr>
        <w:t>.1.</w:t>
      </w:r>
      <w:r w:rsidR="00753C6F" w:rsidRPr="004A3DD4">
        <w:rPr>
          <w:rFonts w:ascii="Times New Roman" w:hAnsi="Times New Roman"/>
          <w:sz w:val="28"/>
          <w:szCs w:val="28"/>
        </w:rPr>
        <w:t xml:space="preserve"> </w:t>
      </w:r>
      <w:r w:rsidR="00F86092" w:rsidRPr="004A3DD4">
        <w:rPr>
          <w:rFonts w:ascii="Times New Roman" w:hAnsi="Times New Roman"/>
          <w:sz w:val="28"/>
          <w:szCs w:val="28"/>
        </w:rPr>
        <w:t>В жалобе</w:t>
      </w:r>
      <w:r w:rsidR="00560C0C" w:rsidRPr="004A3DD4">
        <w:rPr>
          <w:rFonts w:ascii="Times New Roman" w:hAnsi="Times New Roman"/>
          <w:sz w:val="28"/>
          <w:szCs w:val="28"/>
        </w:rPr>
        <w:t xml:space="preserve"> </w:t>
      </w:r>
      <w:r w:rsidR="00AC4A8A" w:rsidRPr="004A3DD4">
        <w:rPr>
          <w:rFonts w:ascii="Times New Roman" w:hAnsi="Times New Roman"/>
          <w:sz w:val="28"/>
          <w:szCs w:val="28"/>
        </w:rPr>
        <w:t>(</w:t>
      </w:r>
      <w:r w:rsidR="00F86092" w:rsidRPr="004A3DD4">
        <w:rPr>
          <w:rFonts w:ascii="Times New Roman" w:hAnsi="Times New Roman"/>
          <w:sz w:val="28"/>
          <w:szCs w:val="28"/>
        </w:rPr>
        <w:t>обращении</w:t>
      </w:r>
      <w:r w:rsidR="00AC4A8A" w:rsidRPr="004A3DD4">
        <w:rPr>
          <w:rFonts w:ascii="Times New Roman" w:hAnsi="Times New Roman"/>
          <w:sz w:val="28"/>
          <w:szCs w:val="28"/>
        </w:rPr>
        <w:t>)</w:t>
      </w:r>
      <w:r w:rsidR="006E4D21" w:rsidRPr="004A3DD4">
        <w:rPr>
          <w:rFonts w:ascii="Times New Roman" w:hAnsi="Times New Roman"/>
          <w:sz w:val="28"/>
          <w:szCs w:val="28"/>
        </w:rPr>
        <w:t xml:space="preserve"> должны</w:t>
      </w:r>
      <w:r w:rsidR="00F86092" w:rsidRPr="004A3DD4">
        <w:rPr>
          <w:rFonts w:ascii="Times New Roman" w:hAnsi="Times New Roman"/>
          <w:sz w:val="28"/>
          <w:szCs w:val="28"/>
        </w:rPr>
        <w:t xml:space="preserve"> быть указаны</w:t>
      </w:r>
      <w:r w:rsidR="00B31879" w:rsidRPr="004A3DD4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6E4D21" w:rsidRPr="004A3DD4">
        <w:rPr>
          <w:rFonts w:ascii="Times New Roman" w:hAnsi="Times New Roman"/>
          <w:sz w:val="28"/>
          <w:szCs w:val="28"/>
        </w:rPr>
        <w:t>:</w:t>
      </w:r>
    </w:p>
    <w:p w:rsidR="00753C6F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C6F" w:rsidRPr="004A3DD4">
        <w:rPr>
          <w:rFonts w:ascii="Times New Roman" w:hAnsi="Times New Roman"/>
          <w:sz w:val="28"/>
          <w:szCs w:val="28"/>
        </w:rPr>
        <w:t>.1.1. наименование саморегулируемой организации;</w:t>
      </w:r>
    </w:p>
    <w:p w:rsidR="00753C6F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C6F" w:rsidRPr="004A3DD4">
        <w:rPr>
          <w:rFonts w:ascii="Times New Roman" w:hAnsi="Times New Roman"/>
          <w:sz w:val="28"/>
          <w:szCs w:val="28"/>
        </w:rPr>
        <w:t xml:space="preserve">.1.2. </w:t>
      </w:r>
      <w:r w:rsidR="00F86092" w:rsidRPr="004A3DD4">
        <w:rPr>
          <w:rFonts w:ascii="Times New Roman" w:hAnsi="Times New Roman"/>
          <w:sz w:val="28"/>
          <w:szCs w:val="28"/>
        </w:rPr>
        <w:t xml:space="preserve">сведения о заявителе, позволяющие идентифицировать заявителя, направившего жалобу </w:t>
      </w:r>
      <w:r w:rsidR="00B31879" w:rsidRPr="004A3DD4">
        <w:rPr>
          <w:rFonts w:ascii="Times New Roman" w:hAnsi="Times New Roman"/>
          <w:sz w:val="28"/>
          <w:szCs w:val="28"/>
        </w:rPr>
        <w:t>(</w:t>
      </w:r>
      <w:r w:rsidR="00F86092" w:rsidRPr="004A3DD4">
        <w:rPr>
          <w:rFonts w:ascii="Times New Roman" w:hAnsi="Times New Roman"/>
          <w:sz w:val="28"/>
          <w:szCs w:val="28"/>
        </w:rPr>
        <w:t>обращение</w:t>
      </w:r>
      <w:r w:rsidR="00B31879" w:rsidRPr="004A3DD4">
        <w:rPr>
          <w:rFonts w:ascii="Times New Roman" w:hAnsi="Times New Roman"/>
          <w:sz w:val="28"/>
          <w:szCs w:val="28"/>
        </w:rPr>
        <w:t>)</w:t>
      </w:r>
      <w:r w:rsidR="00753C6F" w:rsidRPr="004A3DD4">
        <w:rPr>
          <w:rFonts w:ascii="Times New Roman" w:hAnsi="Times New Roman"/>
          <w:sz w:val="28"/>
          <w:szCs w:val="28"/>
        </w:rPr>
        <w:t>:</w:t>
      </w:r>
    </w:p>
    <w:p w:rsidR="00753C6F" w:rsidRPr="004A3DD4" w:rsidRDefault="00753C6F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- </w:t>
      </w:r>
      <w:r w:rsidR="00BE2FEF" w:rsidRPr="004A3DD4">
        <w:rPr>
          <w:rFonts w:ascii="Times New Roman" w:hAnsi="Times New Roman"/>
          <w:sz w:val="28"/>
          <w:szCs w:val="28"/>
        </w:rPr>
        <w:t>для</w:t>
      </w:r>
      <w:r w:rsidRPr="004A3DD4">
        <w:rPr>
          <w:rFonts w:ascii="Times New Roman" w:hAnsi="Times New Roman"/>
          <w:sz w:val="28"/>
          <w:szCs w:val="28"/>
        </w:rPr>
        <w:t xml:space="preserve"> физических лиц</w:t>
      </w:r>
      <w:r w:rsidR="00C00454" w:rsidRPr="004A3DD4">
        <w:rPr>
          <w:rFonts w:ascii="Times New Roman" w:hAnsi="Times New Roman"/>
          <w:sz w:val="28"/>
          <w:szCs w:val="28"/>
        </w:rPr>
        <w:t>:</w:t>
      </w:r>
      <w:r w:rsidRPr="004A3DD4">
        <w:rPr>
          <w:rFonts w:ascii="Times New Roman" w:hAnsi="Times New Roman"/>
          <w:sz w:val="28"/>
          <w:szCs w:val="28"/>
        </w:rPr>
        <w:t xml:space="preserve"> фамилия, имя, отчество (последнее - </w:t>
      </w:r>
      <w:r w:rsidR="00C00454" w:rsidRPr="004A3DD4">
        <w:rPr>
          <w:rFonts w:ascii="Times New Roman" w:hAnsi="Times New Roman"/>
          <w:sz w:val="28"/>
          <w:szCs w:val="28"/>
        </w:rPr>
        <w:t>при наличии);</w:t>
      </w:r>
    </w:p>
    <w:p w:rsidR="00C00454" w:rsidRPr="004A3DD4" w:rsidRDefault="00C00454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:rsidR="00753C6F" w:rsidRPr="004A3DD4" w:rsidRDefault="00753C6F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- для юридических лиц: полное </w:t>
      </w:r>
      <w:r w:rsidR="00BF7DDC" w:rsidRPr="004A3DD4">
        <w:rPr>
          <w:rFonts w:ascii="Times New Roman" w:hAnsi="Times New Roman"/>
          <w:sz w:val="28"/>
          <w:szCs w:val="28"/>
        </w:rPr>
        <w:t xml:space="preserve">или сокращенное </w:t>
      </w:r>
      <w:r w:rsidRPr="004A3DD4">
        <w:rPr>
          <w:rFonts w:ascii="Times New Roman" w:hAnsi="Times New Roman"/>
          <w:sz w:val="28"/>
          <w:szCs w:val="28"/>
        </w:rPr>
        <w:t>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17134F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134F" w:rsidRPr="004A3DD4">
        <w:rPr>
          <w:rFonts w:ascii="Times New Roman" w:hAnsi="Times New Roman"/>
          <w:sz w:val="28"/>
          <w:szCs w:val="28"/>
        </w:rPr>
        <w:t>.1.3. почтовый адрес заявителя</w:t>
      </w:r>
      <w:r w:rsidR="00D0104F" w:rsidRPr="004A3DD4">
        <w:rPr>
          <w:rFonts w:ascii="Times New Roman" w:hAnsi="Times New Roman"/>
          <w:sz w:val="28"/>
          <w:szCs w:val="28"/>
        </w:rPr>
        <w:t>, контактный телефон заявителя</w:t>
      </w:r>
      <w:r w:rsidR="0017134F" w:rsidRPr="004A3DD4">
        <w:rPr>
          <w:rFonts w:ascii="Times New Roman" w:hAnsi="Times New Roman"/>
          <w:sz w:val="28"/>
          <w:szCs w:val="28"/>
        </w:rPr>
        <w:t xml:space="preserve"> </w:t>
      </w:r>
      <w:r w:rsidR="001E1775" w:rsidRPr="004A3DD4">
        <w:rPr>
          <w:rFonts w:ascii="Times New Roman" w:hAnsi="Times New Roman"/>
          <w:sz w:val="28"/>
          <w:szCs w:val="28"/>
        </w:rPr>
        <w:t>и</w:t>
      </w:r>
      <w:r w:rsidR="0017134F" w:rsidRPr="004A3DD4">
        <w:rPr>
          <w:rFonts w:ascii="Times New Roman" w:hAnsi="Times New Roman"/>
          <w:sz w:val="28"/>
          <w:szCs w:val="28"/>
        </w:rPr>
        <w:t xml:space="preserve"> адрес</w:t>
      </w:r>
      <w:r w:rsidR="001E1775" w:rsidRPr="004A3DD4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17134F" w:rsidRPr="004A3DD4">
        <w:rPr>
          <w:rFonts w:ascii="Times New Roman" w:hAnsi="Times New Roman"/>
          <w:sz w:val="28"/>
          <w:szCs w:val="28"/>
        </w:rPr>
        <w:t xml:space="preserve"> заявителя </w:t>
      </w:r>
      <w:r w:rsidR="001E1775" w:rsidRPr="004A3DD4">
        <w:rPr>
          <w:rFonts w:ascii="Times New Roman" w:hAnsi="Times New Roman"/>
          <w:sz w:val="28"/>
          <w:szCs w:val="28"/>
        </w:rPr>
        <w:t xml:space="preserve">с пометкой, что заявитель выражает согласие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  </w:t>
      </w:r>
      <w:r w:rsidR="001E1775" w:rsidRPr="004A3DD4">
        <w:rPr>
          <w:rFonts w:ascii="Times New Roman" w:hAnsi="Times New Roman"/>
          <w:sz w:val="28"/>
          <w:szCs w:val="28"/>
        </w:rPr>
        <w:t xml:space="preserve">на отправку </w:t>
      </w:r>
      <w:r w:rsidR="00873EAC" w:rsidRPr="004A3DD4">
        <w:rPr>
          <w:rFonts w:ascii="Times New Roman" w:hAnsi="Times New Roman"/>
          <w:sz w:val="28"/>
          <w:szCs w:val="28"/>
        </w:rPr>
        <w:t>Союзом</w:t>
      </w:r>
      <w:r w:rsidR="001E1775" w:rsidRPr="004A3DD4">
        <w:rPr>
          <w:rFonts w:ascii="Times New Roman" w:hAnsi="Times New Roman"/>
          <w:sz w:val="28"/>
          <w:szCs w:val="28"/>
        </w:rPr>
        <w:t xml:space="preserve"> ответа по жалобе (обращению) путем направления отсканированного документа на адрес электронной почты заявителя</w:t>
      </w:r>
      <w:r w:rsidR="00977D7F" w:rsidRPr="004A3DD4">
        <w:rPr>
          <w:rFonts w:ascii="Times New Roman" w:hAnsi="Times New Roman"/>
          <w:sz w:val="28"/>
          <w:szCs w:val="28"/>
        </w:rPr>
        <w:t>.</w:t>
      </w:r>
    </w:p>
    <w:p w:rsidR="00F86092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7D7F" w:rsidRPr="004A3DD4">
        <w:rPr>
          <w:rFonts w:ascii="Times New Roman" w:hAnsi="Times New Roman"/>
          <w:sz w:val="28"/>
          <w:szCs w:val="28"/>
        </w:rPr>
        <w:t>.1.4</w:t>
      </w:r>
      <w:r w:rsidR="00753C6F" w:rsidRPr="004A3DD4">
        <w:rPr>
          <w:rFonts w:ascii="Times New Roman" w:hAnsi="Times New Roman"/>
          <w:sz w:val="28"/>
          <w:szCs w:val="28"/>
        </w:rPr>
        <w:t xml:space="preserve">. </w:t>
      </w:r>
      <w:r w:rsidR="006E4D21" w:rsidRPr="004A3DD4">
        <w:rPr>
          <w:rFonts w:ascii="Times New Roman" w:hAnsi="Times New Roman"/>
          <w:sz w:val="28"/>
          <w:szCs w:val="28"/>
        </w:rPr>
        <w:t xml:space="preserve">сведения о члене </w:t>
      </w:r>
      <w:r w:rsidR="00873EAC" w:rsidRPr="004A3DD4">
        <w:rPr>
          <w:rFonts w:ascii="Times New Roman" w:hAnsi="Times New Roman"/>
          <w:sz w:val="28"/>
          <w:szCs w:val="28"/>
        </w:rPr>
        <w:t>Союза</w:t>
      </w:r>
      <w:r w:rsidR="006E4D21" w:rsidRPr="004A3DD4">
        <w:rPr>
          <w:rFonts w:ascii="Times New Roman" w:hAnsi="Times New Roman"/>
          <w:sz w:val="28"/>
          <w:szCs w:val="28"/>
        </w:rPr>
        <w:t>, в отношении которого направлена жалоба</w:t>
      </w:r>
      <w:r w:rsidR="00560C0C" w:rsidRPr="004A3DD4">
        <w:rPr>
          <w:rFonts w:ascii="Times New Roman" w:hAnsi="Times New Roman"/>
          <w:sz w:val="28"/>
          <w:szCs w:val="28"/>
        </w:rPr>
        <w:t xml:space="preserve"> </w:t>
      </w:r>
      <w:r w:rsidR="00B31879" w:rsidRPr="004A3DD4">
        <w:rPr>
          <w:rFonts w:ascii="Times New Roman" w:hAnsi="Times New Roman"/>
          <w:sz w:val="28"/>
          <w:szCs w:val="28"/>
        </w:rPr>
        <w:t>(</w:t>
      </w:r>
      <w:r w:rsidR="00F86092" w:rsidRPr="004A3DD4">
        <w:rPr>
          <w:rFonts w:ascii="Times New Roman" w:hAnsi="Times New Roman"/>
          <w:sz w:val="28"/>
          <w:szCs w:val="28"/>
        </w:rPr>
        <w:t>обращение</w:t>
      </w:r>
      <w:r w:rsidR="00B31879" w:rsidRPr="004A3DD4">
        <w:rPr>
          <w:rFonts w:ascii="Times New Roman" w:hAnsi="Times New Roman"/>
          <w:sz w:val="28"/>
          <w:szCs w:val="28"/>
        </w:rPr>
        <w:t>)</w:t>
      </w:r>
      <w:r w:rsidR="00753C6F" w:rsidRPr="004A3DD4">
        <w:rPr>
          <w:rFonts w:ascii="Times New Roman" w:hAnsi="Times New Roman"/>
          <w:sz w:val="28"/>
          <w:szCs w:val="28"/>
        </w:rPr>
        <w:t>:</w:t>
      </w:r>
    </w:p>
    <w:p w:rsidR="00753C6F" w:rsidRPr="004A3DD4" w:rsidRDefault="00753C6F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- для индивидуальных предпринимателей: фамилия, имя, отчество (последнее - при наличии), </w:t>
      </w:r>
      <w:r w:rsidR="007A7876" w:rsidRPr="004A3DD4">
        <w:rPr>
          <w:rFonts w:ascii="Times New Roman" w:hAnsi="Times New Roman"/>
          <w:sz w:val="28"/>
          <w:szCs w:val="28"/>
        </w:rPr>
        <w:t xml:space="preserve"> </w:t>
      </w:r>
      <w:r w:rsidRPr="004A3DD4">
        <w:rPr>
          <w:rFonts w:ascii="Times New Roman" w:hAnsi="Times New Roman"/>
          <w:sz w:val="28"/>
          <w:szCs w:val="28"/>
        </w:rPr>
        <w:t>ИНН и (или) ОГРНИП;</w:t>
      </w:r>
    </w:p>
    <w:p w:rsidR="00753C6F" w:rsidRPr="004A3DD4" w:rsidRDefault="00753C6F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- для юридических лиц: полное </w:t>
      </w:r>
      <w:r w:rsidR="00BF7DDC" w:rsidRPr="004A3DD4">
        <w:rPr>
          <w:rFonts w:ascii="Times New Roman" w:hAnsi="Times New Roman"/>
          <w:sz w:val="28"/>
          <w:szCs w:val="28"/>
        </w:rPr>
        <w:t xml:space="preserve">или сокращенное </w:t>
      </w:r>
      <w:r w:rsidRPr="004A3DD4">
        <w:rPr>
          <w:rFonts w:ascii="Times New Roman" w:hAnsi="Times New Roman"/>
          <w:sz w:val="28"/>
          <w:szCs w:val="28"/>
        </w:rPr>
        <w:t>наименование юридического лица, ИНН и (или) ОГРН;</w:t>
      </w:r>
    </w:p>
    <w:p w:rsidR="00B51691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7D7F" w:rsidRPr="004A3DD4">
        <w:rPr>
          <w:rFonts w:ascii="Times New Roman" w:hAnsi="Times New Roman"/>
          <w:sz w:val="28"/>
          <w:szCs w:val="28"/>
        </w:rPr>
        <w:t>.1.5</w:t>
      </w:r>
      <w:r w:rsidR="00EE7DFE" w:rsidRPr="004A3DD4">
        <w:rPr>
          <w:rFonts w:ascii="Times New Roman" w:hAnsi="Times New Roman"/>
          <w:sz w:val="28"/>
          <w:szCs w:val="28"/>
        </w:rPr>
        <w:t>. описание</w:t>
      </w:r>
      <w:r w:rsidR="006E4D21" w:rsidRPr="004A3DD4">
        <w:rPr>
          <w:rFonts w:ascii="Times New Roman" w:hAnsi="Times New Roman"/>
          <w:sz w:val="28"/>
          <w:szCs w:val="28"/>
        </w:rPr>
        <w:t xml:space="preserve"> нарушени</w:t>
      </w:r>
      <w:r w:rsidR="00EE7DFE" w:rsidRPr="004A3DD4">
        <w:rPr>
          <w:rFonts w:ascii="Times New Roman" w:hAnsi="Times New Roman"/>
          <w:sz w:val="28"/>
          <w:szCs w:val="28"/>
        </w:rPr>
        <w:t>й</w:t>
      </w:r>
      <w:r w:rsidR="008A66B7" w:rsidRPr="004A3DD4">
        <w:rPr>
          <w:rFonts w:ascii="Times New Roman" w:hAnsi="Times New Roman"/>
          <w:sz w:val="28"/>
          <w:szCs w:val="28"/>
        </w:rPr>
        <w:t>, относящихся к предмету контроля</w:t>
      </w:r>
      <w:r w:rsidR="00CF13A9" w:rsidRPr="004A3DD4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B51691" w:rsidRPr="004A3DD4">
        <w:rPr>
          <w:rFonts w:ascii="Times New Roman" w:hAnsi="Times New Roman"/>
          <w:sz w:val="28"/>
          <w:szCs w:val="28"/>
        </w:rPr>
        <w:t xml:space="preserve">, </w:t>
      </w:r>
      <w:r w:rsidR="008A66B7" w:rsidRPr="004A3DD4">
        <w:rPr>
          <w:rFonts w:ascii="Times New Roman" w:hAnsi="Times New Roman"/>
          <w:sz w:val="28"/>
          <w:szCs w:val="28"/>
        </w:rPr>
        <w:t xml:space="preserve"> </w:t>
      </w:r>
      <w:r w:rsidR="00F37C24" w:rsidRPr="004A3DD4">
        <w:rPr>
          <w:rFonts w:ascii="Times New Roman" w:hAnsi="Times New Roman"/>
          <w:sz w:val="28"/>
          <w:szCs w:val="28"/>
        </w:rPr>
        <w:t>допущенных</w:t>
      </w:r>
      <w:r w:rsidR="00A92E40" w:rsidRPr="004A3DD4">
        <w:rPr>
          <w:rFonts w:ascii="Times New Roman" w:hAnsi="Times New Roman"/>
          <w:sz w:val="28"/>
          <w:szCs w:val="28"/>
        </w:rPr>
        <w:t xml:space="preserve"> </w:t>
      </w:r>
      <w:r w:rsidR="00F37C24" w:rsidRPr="004A3DD4">
        <w:rPr>
          <w:rFonts w:ascii="Times New Roman" w:hAnsi="Times New Roman"/>
          <w:sz w:val="28"/>
          <w:szCs w:val="28"/>
        </w:rPr>
        <w:t xml:space="preserve"> </w:t>
      </w:r>
      <w:r w:rsidR="00EE7DFE" w:rsidRPr="004A3DD4">
        <w:rPr>
          <w:rFonts w:ascii="Times New Roman" w:hAnsi="Times New Roman"/>
          <w:sz w:val="28"/>
          <w:szCs w:val="28"/>
        </w:rPr>
        <w:t>ч</w:t>
      </w:r>
      <w:r w:rsidR="006E4D21" w:rsidRPr="004A3DD4">
        <w:rPr>
          <w:rFonts w:ascii="Times New Roman" w:hAnsi="Times New Roman"/>
          <w:sz w:val="28"/>
          <w:szCs w:val="28"/>
        </w:rPr>
        <w:t xml:space="preserve">леном </w:t>
      </w:r>
      <w:r w:rsidR="00873EAC" w:rsidRPr="004A3DD4">
        <w:rPr>
          <w:rFonts w:ascii="Times New Roman" w:hAnsi="Times New Roman"/>
          <w:sz w:val="28"/>
          <w:szCs w:val="28"/>
        </w:rPr>
        <w:t>Союза</w:t>
      </w:r>
      <w:r w:rsidR="00B51691" w:rsidRPr="004A3DD4">
        <w:rPr>
          <w:rFonts w:ascii="Times New Roman" w:hAnsi="Times New Roman"/>
          <w:sz w:val="28"/>
          <w:szCs w:val="28"/>
        </w:rPr>
        <w:t xml:space="preserve">; </w:t>
      </w:r>
    </w:p>
    <w:p w:rsidR="006E4D21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7CF" w:rsidRPr="004A3DD4">
        <w:rPr>
          <w:rFonts w:ascii="Times New Roman" w:hAnsi="Times New Roman"/>
          <w:sz w:val="28"/>
          <w:szCs w:val="28"/>
        </w:rPr>
        <w:t>.1.6.</w:t>
      </w:r>
      <w:r w:rsidR="00F86092" w:rsidRPr="004A3DD4">
        <w:rPr>
          <w:rFonts w:ascii="Times New Roman" w:hAnsi="Times New Roman"/>
          <w:sz w:val="28"/>
          <w:szCs w:val="28"/>
        </w:rPr>
        <w:t xml:space="preserve"> </w:t>
      </w:r>
      <w:r w:rsidR="00CE77CF" w:rsidRPr="004A3DD4">
        <w:rPr>
          <w:rFonts w:ascii="Times New Roman" w:hAnsi="Times New Roman"/>
          <w:sz w:val="28"/>
          <w:szCs w:val="28"/>
        </w:rPr>
        <w:t>д</w:t>
      </w:r>
      <w:r w:rsidR="006E4D21" w:rsidRPr="004A3DD4">
        <w:rPr>
          <w:rFonts w:ascii="Times New Roman" w:hAnsi="Times New Roman"/>
          <w:sz w:val="28"/>
          <w:szCs w:val="28"/>
        </w:rPr>
        <w:t xml:space="preserve">оводы заявителя относительно того, как действия (бездействие) члена </w:t>
      </w:r>
      <w:r w:rsidR="00873EAC" w:rsidRPr="004A3DD4">
        <w:rPr>
          <w:rFonts w:ascii="Times New Roman" w:hAnsi="Times New Roman"/>
          <w:sz w:val="28"/>
          <w:szCs w:val="28"/>
        </w:rPr>
        <w:t>Союза</w:t>
      </w:r>
      <w:r w:rsidR="006E4D21" w:rsidRPr="004A3DD4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</w:t>
      </w:r>
      <w:r w:rsidR="00055B4F" w:rsidRPr="004A3DD4">
        <w:rPr>
          <w:rFonts w:ascii="Times New Roman" w:hAnsi="Times New Roman"/>
          <w:sz w:val="28"/>
          <w:szCs w:val="28"/>
        </w:rPr>
        <w:t xml:space="preserve"> (данное требование распространяется только в отношении жалоб);</w:t>
      </w:r>
    </w:p>
    <w:p w:rsidR="00055B4F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7CF" w:rsidRPr="004A3DD4">
        <w:rPr>
          <w:rFonts w:ascii="Times New Roman" w:hAnsi="Times New Roman"/>
          <w:sz w:val="28"/>
          <w:szCs w:val="28"/>
        </w:rPr>
        <w:t>.1.7.</w:t>
      </w:r>
      <w:r w:rsidR="00055B4F" w:rsidRPr="004A3DD4">
        <w:rPr>
          <w:rFonts w:ascii="Times New Roman" w:hAnsi="Times New Roman"/>
          <w:sz w:val="28"/>
          <w:szCs w:val="28"/>
        </w:rPr>
        <w:t xml:space="preserve"> подпись </w:t>
      </w:r>
      <w:r w:rsidR="0042443C" w:rsidRPr="004A3DD4">
        <w:rPr>
          <w:rFonts w:ascii="Times New Roman" w:hAnsi="Times New Roman"/>
          <w:sz w:val="28"/>
          <w:szCs w:val="28"/>
        </w:rPr>
        <w:t>заявителя или уполномоченного лица заявителя</w:t>
      </w:r>
      <w:r w:rsidR="00055B4F" w:rsidRPr="004A3DD4">
        <w:rPr>
          <w:rFonts w:ascii="Times New Roman" w:hAnsi="Times New Roman"/>
          <w:sz w:val="28"/>
          <w:szCs w:val="28"/>
        </w:rPr>
        <w:t>.</w:t>
      </w:r>
    </w:p>
    <w:p w:rsidR="0090790B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B4F" w:rsidRPr="004A3DD4">
        <w:rPr>
          <w:rFonts w:ascii="Times New Roman" w:hAnsi="Times New Roman"/>
          <w:sz w:val="28"/>
          <w:szCs w:val="28"/>
        </w:rPr>
        <w:t xml:space="preserve">.2. К жалобе (обращению) заявителем </w:t>
      </w:r>
      <w:r w:rsidR="000C07E5" w:rsidRPr="004A3DD4">
        <w:rPr>
          <w:rFonts w:ascii="Times New Roman" w:hAnsi="Times New Roman"/>
          <w:sz w:val="28"/>
          <w:szCs w:val="28"/>
        </w:rPr>
        <w:t>прилагаются</w:t>
      </w:r>
      <w:r w:rsidR="004E3AA4" w:rsidRPr="004A3DD4">
        <w:rPr>
          <w:rFonts w:ascii="Times New Roman" w:hAnsi="Times New Roman"/>
          <w:sz w:val="28"/>
          <w:szCs w:val="28"/>
        </w:rPr>
        <w:t xml:space="preserve"> </w:t>
      </w:r>
      <w:r w:rsidR="006E4D21" w:rsidRPr="004A3DD4">
        <w:rPr>
          <w:rFonts w:ascii="Times New Roman" w:hAnsi="Times New Roman"/>
          <w:sz w:val="28"/>
          <w:szCs w:val="28"/>
        </w:rPr>
        <w:t>документы (или их копии), подтверждающие факты нарушени</w:t>
      </w:r>
      <w:r w:rsidR="00055B4F" w:rsidRPr="004A3DD4">
        <w:rPr>
          <w:rFonts w:ascii="Times New Roman" w:hAnsi="Times New Roman"/>
          <w:sz w:val="28"/>
          <w:szCs w:val="28"/>
        </w:rPr>
        <w:t xml:space="preserve">й </w:t>
      </w:r>
      <w:r w:rsidR="000C07E5" w:rsidRPr="004A3DD4">
        <w:rPr>
          <w:rFonts w:ascii="Times New Roman" w:hAnsi="Times New Roman"/>
          <w:sz w:val="28"/>
          <w:szCs w:val="28"/>
        </w:rPr>
        <w:t>(</w:t>
      </w:r>
      <w:r w:rsidR="0017134F" w:rsidRPr="004A3DD4">
        <w:rPr>
          <w:rFonts w:ascii="Times New Roman" w:hAnsi="Times New Roman"/>
          <w:sz w:val="28"/>
          <w:szCs w:val="28"/>
        </w:rPr>
        <w:t>при их наличии</w:t>
      </w:r>
      <w:r w:rsidR="000C07E5" w:rsidRPr="004A3DD4">
        <w:rPr>
          <w:rFonts w:ascii="Times New Roman" w:hAnsi="Times New Roman"/>
          <w:sz w:val="28"/>
          <w:szCs w:val="28"/>
        </w:rPr>
        <w:t>)</w:t>
      </w:r>
      <w:r w:rsidR="00C31568" w:rsidRPr="004A3DD4">
        <w:rPr>
          <w:rFonts w:ascii="Times New Roman" w:hAnsi="Times New Roman"/>
          <w:sz w:val="28"/>
          <w:szCs w:val="28"/>
        </w:rPr>
        <w:t>.</w:t>
      </w:r>
    </w:p>
    <w:p w:rsidR="00B51691" w:rsidRPr="004A3DD4" w:rsidRDefault="008F0C00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96E" w:rsidRPr="004A3DD4">
        <w:rPr>
          <w:rFonts w:ascii="Times New Roman" w:hAnsi="Times New Roman"/>
          <w:sz w:val="28"/>
          <w:szCs w:val="28"/>
        </w:rPr>
        <w:t>.3</w:t>
      </w:r>
      <w:r w:rsidR="007A3F41" w:rsidRPr="004A3DD4">
        <w:rPr>
          <w:rFonts w:ascii="Times New Roman" w:hAnsi="Times New Roman"/>
          <w:sz w:val="28"/>
          <w:szCs w:val="28"/>
        </w:rPr>
        <w:t>.</w:t>
      </w:r>
      <w:r w:rsidR="0014396E" w:rsidRPr="004A3DD4">
        <w:rPr>
          <w:rFonts w:ascii="Times New Roman" w:hAnsi="Times New Roman"/>
          <w:sz w:val="28"/>
          <w:szCs w:val="28"/>
        </w:rPr>
        <w:t xml:space="preserve"> Жалоба</w:t>
      </w:r>
      <w:r w:rsidR="00CE77CF" w:rsidRPr="004A3DD4">
        <w:rPr>
          <w:rFonts w:ascii="Times New Roman" w:hAnsi="Times New Roman"/>
          <w:sz w:val="28"/>
          <w:szCs w:val="28"/>
        </w:rPr>
        <w:t xml:space="preserve"> (обращение) </w:t>
      </w:r>
      <w:r w:rsidR="000C07E5" w:rsidRPr="004A3DD4">
        <w:rPr>
          <w:rFonts w:ascii="Times New Roman" w:hAnsi="Times New Roman"/>
          <w:sz w:val="28"/>
          <w:szCs w:val="28"/>
        </w:rPr>
        <w:t xml:space="preserve">могут быть поданы </w:t>
      </w:r>
      <w:r w:rsidR="00910FA4" w:rsidRPr="004A3DD4">
        <w:rPr>
          <w:rFonts w:ascii="Times New Roman" w:hAnsi="Times New Roman"/>
          <w:sz w:val="28"/>
          <w:szCs w:val="28"/>
        </w:rPr>
        <w:t xml:space="preserve">заявителем непосредственно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</w:t>
      </w:r>
      <w:r w:rsidR="00910FA4" w:rsidRPr="004A3DD4">
        <w:rPr>
          <w:rFonts w:ascii="Times New Roman" w:hAnsi="Times New Roman"/>
          <w:sz w:val="28"/>
          <w:szCs w:val="28"/>
        </w:rPr>
        <w:t xml:space="preserve">в </w:t>
      </w:r>
      <w:r w:rsidR="00873EAC" w:rsidRPr="004A3DD4">
        <w:rPr>
          <w:rFonts w:ascii="Times New Roman" w:hAnsi="Times New Roman"/>
          <w:sz w:val="28"/>
          <w:szCs w:val="28"/>
        </w:rPr>
        <w:t>Союз</w:t>
      </w:r>
      <w:r w:rsidR="00910FA4" w:rsidRPr="004A3DD4">
        <w:rPr>
          <w:rFonts w:ascii="Times New Roman" w:hAnsi="Times New Roman"/>
          <w:sz w:val="28"/>
          <w:szCs w:val="28"/>
        </w:rPr>
        <w:t xml:space="preserve"> </w:t>
      </w:r>
      <w:r w:rsidR="000C07E5" w:rsidRPr="004A3DD4">
        <w:rPr>
          <w:rFonts w:ascii="Times New Roman" w:hAnsi="Times New Roman"/>
          <w:sz w:val="28"/>
          <w:szCs w:val="28"/>
        </w:rPr>
        <w:t>по ме</w:t>
      </w:r>
      <w:r w:rsidR="00910FA4" w:rsidRPr="004A3DD4">
        <w:rPr>
          <w:rFonts w:ascii="Times New Roman" w:hAnsi="Times New Roman"/>
          <w:sz w:val="28"/>
          <w:szCs w:val="28"/>
        </w:rPr>
        <w:t>с</w:t>
      </w:r>
      <w:r w:rsidR="000C07E5" w:rsidRPr="004A3DD4">
        <w:rPr>
          <w:rFonts w:ascii="Times New Roman" w:hAnsi="Times New Roman"/>
          <w:sz w:val="28"/>
          <w:szCs w:val="28"/>
        </w:rPr>
        <w:t xml:space="preserve">ту </w:t>
      </w:r>
      <w:r w:rsidR="00910FA4" w:rsidRPr="004A3DD4">
        <w:rPr>
          <w:rFonts w:ascii="Times New Roman" w:hAnsi="Times New Roman"/>
          <w:sz w:val="28"/>
          <w:szCs w:val="28"/>
        </w:rPr>
        <w:t>е</w:t>
      </w:r>
      <w:r w:rsidR="00CA3302" w:rsidRPr="004A3DD4">
        <w:rPr>
          <w:rFonts w:ascii="Times New Roman" w:hAnsi="Times New Roman"/>
          <w:sz w:val="28"/>
          <w:szCs w:val="28"/>
        </w:rPr>
        <w:t>го</w:t>
      </w:r>
      <w:r w:rsidR="00910FA4" w:rsidRPr="004A3DD4">
        <w:rPr>
          <w:rFonts w:ascii="Times New Roman" w:hAnsi="Times New Roman"/>
          <w:sz w:val="28"/>
          <w:szCs w:val="28"/>
        </w:rPr>
        <w:t xml:space="preserve"> нахождения</w:t>
      </w:r>
      <w:r w:rsidR="000C07E5" w:rsidRPr="004A3DD4">
        <w:rPr>
          <w:rFonts w:ascii="Times New Roman" w:hAnsi="Times New Roman"/>
          <w:sz w:val="28"/>
          <w:szCs w:val="28"/>
        </w:rPr>
        <w:t xml:space="preserve">, </w:t>
      </w:r>
      <w:r w:rsidR="00910FA4" w:rsidRPr="004A3DD4">
        <w:rPr>
          <w:rFonts w:ascii="Times New Roman" w:hAnsi="Times New Roman"/>
          <w:sz w:val="28"/>
          <w:szCs w:val="28"/>
        </w:rPr>
        <w:t>направлены</w:t>
      </w:r>
      <w:r w:rsidR="0014396E" w:rsidRPr="004A3DD4">
        <w:rPr>
          <w:rFonts w:ascii="Times New Roman" w:hAnsi="Times New Roman"/>
          <w:sz w:val="28"/>
          <w:szCs w:val="28"/>
        </w:rPr>
        <w:t xml:space="preserve"> заявителем в </w:t>
      </w:r>
      <w:r w:rsidR="00873EAC" w:rsidRPr="004A3DD4">
        <w:rPr>
          <w:rFonts w:ascii="Times New Roman" w:hAnsi="Times New Roman"/>
          <w:sz w:val="28"/>
          <w:szCs w:val="28"/>
        </w:rPr>
        <w:t>Союз</w:t>
      </w:r>
      <w:r w:rsidR="0014396E" w:rsidRPr="004A3DD4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 w:rsidR="001E1775" w:rsidRPr="004A3DD4">
        <w:rPr>
          <w:rFonts w:ascii="Times New Roman" w:hAnsi="Times New Roman"/>
          <w:sz w:val="28"/>
          <w:szCs w:val="28"/>
        </w:rPr>
        <w:t>, курьером,</w:t>
      </w:r>
      <w:r w:rsidR="0014396E" w:rsidRPr="004A3DD4">
        <w:rPr>
          <w:rFonts w:ascii="Times New Roman" w:hAnsi="Times New Roman"/>
          <w:sz w:val="28"/>
          <w:szCs w:val="28"/>
        </w:rPr>
        <w:t xml:space="preserve"> либо, в случае использования </w:t>
      </w:r>
      <w:r w:rsidR="00873EAC" w:rsidRPr="004A3DD4">
        <w:rPr>
          <w:rFonts w:ascii="Times New Roman" w:hAnsi="Times New Roman"/>
          <w:sz w:val="28"/>
          <w:szCs w:val="28"/>
        </w:rPr>
        <w:t>Союзом</w:t>
      </w:r>
      <w:r w:rsidR="0014396E" w:rsidRPr="004A3DD4">
        <w:rPr>
          <w:rFonts w:ascii="Times New Roman" w:hAnsi="Times New Roman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        </w:t>
      </w:r>
      <w:r w:rsidR="0014396E" w:rsidRPr="004A3DD4">
        <w:rPr>
          <w:rFonts w:ascii="Times New Roman" w:hAnsi="Times New Roman"/>
          <w:sz w:val="28"/>
          <w:szCs w:val="28"/>
        </w:rPr>
        <w:t xml:space="preserve">и устанавливать достоверность усиленных квалифицированных электронных подписей, допускается передача </w:t>
      </w:r>
      <w:r w:rsidR="0017134F" w:rsidRPr="004A3DD4">
        <w:rPr>
          <w:rFonts w:ascii="Times New Roman" w:hAnsi="Times New Roman"/>
          <w:sz w:val="28"/>
          <w:szCs w:val="28"/>
        </w:rPr>
        <w:t>жалобы (обращения)</w:t>
      </w:r>
      <w:r w:rsidR="0014396E" w:rsidRPr="004A3DD4">
        <w:rPr>
          <w:rFonts w:ascii="Times New Roman" w:hAnsi="Times New Roman"/>
          <w:sz w:val="28"/>
          <w:szCs w:val="28"/>
        </w:rPr>
        <w:t xml:space="preserve"> в форме электронного документа (пакета документов), подписанного усиленной квалифиц</w:t>
      </w:r>
      <w:r w:rsidR="00110906" w:rsidRPr="004A3DD4">
        <w:rPr>
          <w:rFonts w:ascii="Times New Roman" w:hAnsi="Times New Roman"/>
          <w:sz w:val="28"/>
          <w:szCs w:val="28"/>
        </w:rPr>
        <w:t xml:space="preserve">ированной электронной подписью. </w:t>
      </w:r>
    </w:p>
    <w:p w:rsidR="00B51691" w:rsidRPr="004A3DD4" w:rsidRDefault="00B51691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>Обращение органов государственной власти и органов местного самоуправления в Союз может быть подано путем направления отсканированного документа на адрес электронной почты Союза.</w:t>
      </w:r>
    </w:p>
    <w:p w:rsidR="0014396E" w:rsidRPr="004A3DD4" w:rsidRDefault="00110906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Жалоба (обращение), направленные иными способами считаются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     </w:t>
      </w:r>
      <w:r w:rsidRPr="004A3DD4">
        <w:rPr>
          <w:rFonts w:ascii="Times New Roman" w:hAnsi="Times New Roman"/>
          <w:sz w:val="28"/>
          <w:szCs w:val="28"/>
        </w:rPr>
        <w:t xml:space="preserve">не соответствующими требованиям к жалобе (обращению) и не подлежат рассмотрению </w:t>
      </w:r>
      <w:r w:rsidR="00873EAC" w:rsidRPr="004A3DD4">
        <w:rPr>
          <w:rFonts w:ascii="Times New Roman" w:hAnsi="Times New Roman"/>
          <w:sz w:val="28"/>
          <w:szCs w:val="28"/>
        </w:rPr>
        <w:t>Союзом</w:t>
      </w:r>
      <w:r w:rsidRPr="004A3DD4">
        <w:rPr>
          <w:rFonts w:ascii="Times New Roman" w:hAnsi="Times New Roman"/>
          <w:sz w:val="28"/>
          <w:szCs w:val="28"/>
        </w:rPr>
        <w:t>.</w:t>
      </w:r>
    </w:p>
    <w:p w:rsidR="0090790B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134F" w:rsidRPr="004A3DD4">
        <w:rPr>
          <w:rFonts w:ascii="Times New Roman" w:hAnsi="Times New Roman"/>
          <w:sz w:val="28"/>
          <w:szCs w:val="28"/>
        </w:rPr>
        <w:t>.4</w:t>
      </w:r>
      <w:r w:rsidR="0091613B" w:rsidRPr="004A3DD4">
        <w:rPr>
          <w:rFonts w:ascii="Times New Roman" w:hAnsi="Times New Roman"/>
          <w:sz w:val="28"/>
          <w:szCs w:val="28"/>
        </w:rPr>
        <w:t>. Н</w:t>
      </w:r>
      <w:r w:rsidR="00146B26" w:rsidRPr="004A3DD4">
        <w:rPr>
          <w:rFonts w:ascii="Times New Roman" w:hAnsi="Times New Roman"/>
          <w:sz w:val="28"/>
          <w:szCs w:val="28"/>
        </w:rPr>
        <w:t>е</w:t>
      </w:r>
      <w:r w:rsidR="0091613B" w:rsidRPr="004A3DD4">
        <w:rPr>
          <w:rFonts w:ascii="Times New Roman" w:hAnsi="Times New Roman"/>
          <w:sz w:val="28"/>
          <w:szCs w:val="28"/>
        </w:rPr>
        <w:t xml:space="preserve"> подлежат рассмотрению и считаются анонимными жалобы (обращения), которые </w:t>
      </w:r>
      <w:r w:rsidR="0090790B" w:rsidRPr="004A3DD4">
        <w:rPr>
          <w:rFonts w:ascii="Times New Roman" w:hAnsi="Times New Roman"/>
          <w:sz w:val="28"/>
          <w:szCs w:val="28"/>
        </w:rPr>
        <w:t xml:space="preserve">не позволяют установить лицо, обратившееся в </w:t>
      </w:r>
      <w:r w:rsidR="00875FFF" w:rsidRPr="004A3DD4">
        <w:rPr>
          <w:rFonts w:ascii="Times New Roman" w:hAnsi="Times New Roman"/>
          <w:sz w:val="28"/>
          <w:szCs w:val="28"/>
        </w:rPr>
        <w:t>Союз</w:t>
      </w:r>
      <w:r w:rsidR="0090790B" w:rsidRPr="004A3DD4">
        <w:rPr>
          <w:rFonts w:ascii="Times New Roman" w:hAnsi="Times New Roman"/>
          <w:sz w:val="28"/>
          <w:szCs w:val="28"/>
        </w:rPr>
        <w:t xml:space="preserve"> </w:t>
      </w:r>
      <w:r w:rsidR="00CA3302" w:rsidRPr="004A3DD4">
        <w:rPr>
          <w:rFonts w:ascii="Times New Roman" w:hAnsi="Times New Roman"/>
          <w:sz w:val="28"/>
          <w:szCs w:val="28"/>
        </w:rPr>
        <w:t xml:space="preserve">                     </w:t>
      </w:r>
      <w:r w:rsidR="0090790B" w:rsidRPr="004A3DD4">
        <w:rPr>
          <w:rFonts w:ascii="Times New Roman" w:hAnsi="Times New Roman"/>
          <w:sz w:val="28"/>
          <w:szCs w:val="28"/>
        </w:rPr>
        <w:t>с жалобой (обращением)</w:t>
      </w:r>
      <w:r w:rsidR="0053267E" w:rsidRPr="004A3DD4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:rsidR="00C405E7" w:rsidRPr="004A3DD4" w:rsidRDefault="00C405E7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5D7" w:rsidRPr="004A3DD4" w:rsidRDefault="00216A03" w:rsidP="00C405E7">
      <w:pPr>
        <w:pStyle w:val="af2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145ED" w:rsidRPr="004A3DD4">
        <w:rPr>
          <w:rFonts w:ascii="Times New Roman" w:hAnsi="Times New Roman"/>
          <w:b/>
          <w:sz w:val="28"/>
          <w:szCs w:val="28"/>
        </w:rPr>
        <w:t>.</w:t>
      </w:r>
      <w:r w:rsidR="00A145ED" w:rsidRPr="004A3DD4">
        <w:rPr>
          <w:rFonts w:ascii="Times New Roman" w:hAnsi="Times New Roman"/>
          <w:b/>
          <w:sz w:val="28"/>
          <w:szCs w:val="28"/>
        </w:rPr>
        <w:tab/>
      </w:r>
      <w:r w:rsidR="001665D7" w:rsidRPr="004A3DD4">
        <w:rPr>
          <w:rFonts w:ascii="Times New Roman" w:hAnsi="Times New Roman"/>
          <w:b/>
          <w:sz w:val="28"/>
          <w:szCs w:val="28"/>
        </w:rPr>
        <w:t xml:space="preserve">Порядок </w:t>
      </w:r>
      <w:r w:rsidR="00815E7C" w:rsidRPr="004A3DD4">
        <w:rPr>
          <w:rFonts w:ascii="Times New Roman" w:hAnsi="Times New Roman"/>
          <w:b/>
          <w:sz w:val="28"/>
          <w:szCs w:val="28"/>
        </w:rPr>
        <w:t xml:space="preserve">и срок </w:t>
      </w:r>
      <w:r w:rsidR="0053267E" w:rsidRPr="004A3DD4">
        <w:rPr>
          <w:rFonts w:ascii="Times New Roman" w:hAnsi="Times New Roman"/>
          <w:b/>
          <w:sz w:val="28"/>
          <w:szCs w:val="28"/>
        </w:rPr>
        <w:t>рассмотрения жалобы (обращения</w:t>
      </w:r>
      <w:r w:rsidR="000D7E52" w:rsidRPr="004A3DD4">
        <w:rPr>
          <w:rFonts w:ascii="Times New Roman" w:hAnsi="Times New Roman"/>
          <w:b/>
          <w:sz w:val="28"/>
          <w:szCs w:val="28"/>
        </w:rPr>
        <w:t>)</w:t>
      </w:r>
    </w:p>
    <w:p w:rsidR="0053267E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5153" w:rsidRPr="004A3DD4">
        <w:rPr>
          <w:rFonts w:ascii="Times New Roman" w:hAnsi="Times New Roman"/>
          <w:sz w:val="28"/>
          <w:szCs w:val="28"/>
        </w:rPr>
        <w:t>.1.</w:t>
      </w:r>
      <w:r w:rsidR="0053267E" w:rsidRPr="004A3DD4">
        <w:rPr>
          <w:rFonts w:ascii="Times New Roman" w:hAnsi="Times New Roman"/>
          <w:sz w:val="28"/>
          <w:szCs w:val="28"/>
        </w:rPr>
        <w:t xml:space="preserve"> </w:t>
      </w:r>
      <w:r w:rsidR="00C620B3" w:rsidRPr="004A3DD4">
        <w:rPr>
          <w:rFonts w:ascii="Times New Roman" w:hAnsi="Times New Roman"/>
          <w:sz w:val="28"/>
          <w:szCs w:val="28"/>
        </w:rPr>
        <w:t xml:space="preserve">В течение </w:t>
      </w:r>
      <w:r w:rsidR="00D0104F" w:rsidRPr="004A3DD4">
        <w:rPr>
          <w:rFonts w:ascii="Times New Roman" w:hAnsi="Times New Roman"/>
          <w:sz w:val="28"/>
          <w:szCs w:val="28"/>
        </w:rPr>
        <w:t>пяти</w:t>
      </w:r>
      <w:r w:rsidR="00C620B3" w:rsidRPr="004A3DD4">
        <w:rPr>
          <w:rFonts w:ascii="Times New Roman" w:hAnsi="Times New Roman"/>
          <w:sz w:val="28"/>
          <w:szCs w:val="28"/>
        </w:rPr>
        <w:t xml:space="preserve"> рабочих дней с момента поступления жалобы (обращения) в Союз осуществляется проверка жалобы (обращения) на предмет соответствия требованиям </w:t>
      </w:r>
      <w:r>
        <w:rPr>
          <w:rFonts w:ascii="Times New Roman" w:hAnsi="Times New Roman"/>
          <w:sz w:val="28"/>
          <w:szCs w:val="28"/>
        </w:rPr>
        <w:t>раздела 2</w:t>
      </w:r>
      <w:r w:rsidR="00C620B3" w:rsidRPr="004A3DD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3267E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267E" w:rsidRPr="004A3DD4">
        <w:rPr>
          <w:rFonts w:ascii="Times New Roman" w:hAnsi="Times New Roman"/>
          <w:sz w:val="28"/>
          <w:szCs w:val="28"/>
        </w:rPr>
        <w:t xml:space="preserve">.2. </w:t>
      </w:r>
      <w:r w:rsidR="00C620B3" w:rsidRPr="004A3DD4">
        <w:rPr>
          <w:rFonts w:ascii="Times New Roman" w:hAnsi="Times New Roman"/>
          <w:sz w:val="28"/>
          <w:szCs w:val="28"/>
        </w:rPr>
        <w:t xml:space="preserve">В случае несоответствии жалобы (обращения) требованиям </w:t>
      </w:r>
      <w:r w:rsidR="00372DD8" w:rsidRPr="004A3DD4">
        <w:rPr>
          <w:rFonts w:ascii="Times New Roman" w:hAnsi="Times New Roman"/>
          <w:sz w:val="28"/>
          <w:szCs w:val="28"/>
        </w:rPr>
        <w:t xml:space="preserve">главы </w:t>
      </w:r>
      <w:r w:rsidR="00C620B3" w:rsidRPr="004A3DD4">
        <w:rPr>
          <w:rFonts w:ascii="Times New Roman" w:hAnsi="Times New Roman"/>
          <w:sz w:val="28"/>
          <w:szCs w:val="28"/>
        </w:rPr>
        <w:t>3 настоящего Положения, Союз</w:t>
      </w:r>
      <w:r w:rsidR="00C620B3" w:rsidRPr="004A3DD4">
        <w:rPr>
          <w:rFonts w:ascii="Times New Roman" w:hAnsi="Times New Roman"/>
          <w:i/>
          <w:sz w:val="28"/>
          <w:szCs w:val="28"/>
        </w:rPr>
        <w:t xml:space="preserve"> </w:t>
      </w:r>
      <w:r w:rsidR="00C620B3" w:rsidRPr="004A3DD4">
        <w:rPr>
          <w:rFonts w:ascii="Times New Roman" w:hAnsi="Times New Roman"/>
          <w:sz w:val="28"/>
          <w:szCs w:val="28"/>
        </w:rPr>
        <w:t xml:space="preserve">направляет заявителю ответ с указанием оснований несоответствия посредством почтового отправления по почтовому адресу, указанному в жалобе (обращении), </w:t>
      </w:r>
      <w:r w:rsidR="00BE6070" w:rsidRPr="004A3DD4">
        <w:rPr>
          <w:rFonts w:ascii="Times New Roman" w:hAnsi="Times New Roman"/>
          <w:sz w:val="28"/>
          <w:szCs w:val="28"/>
        </w:rPr>
        <w:t xml:space="preserve">либо путем направления отсканированного документа на адрес электронной почты заявителя. </w:t>
      </w:r>
      <w:r w:rsidR="00C620B3" w:rsidRPr="004A3DD4">
        <w:rPr>
          <w:rFonts w:ascii="Times New Roman" w:hAnsi="Times New Roman"/>
          <w:sz w:val="28"/>
          <w:szCs w:val="28"/>
        </w:rPr>
        <w:t>При устранении оснований несоответствия жалобы (обращения) требованиям к содержанию жалобы (обращения), указанным в</w:t>
      </w:r>
      <w:r w:rsidR="00CF13A9" w:rsidRPr="004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 2</w:t>
      </w:r>
      <w:r w:rsidR="00C620B3" w:rsidRPr="004A3DD4">
        <w:rPr>
          <w:rFonts w:ascii="Times New Roman" w:hAnsi="Times New Roman"/>
          <w:sz w:val="28"/>
          <w:szCs w:val="28"/>
        </w:rPr>
        <w:t xml:space="preserve"> настояще</w:t>
      </w:r>
      <w:r w:rsidR="00CF13A9" w:rsidRPr="004A3DD4">
        <w:rPr>
          <w:rFonts w:ascii="Times New Roman" w:hAnsi="Times New Roman"/>
          <w:sz w:val="28"/>
          <w:szCs w:val="28"/>
        </w:rPr>
        <w:t>го Положении</w:t>
      </w:r>
      <w:r w:rsidR="00C620B3" w:rsidRPr="004A3DD4">
        <w:rPr>
          <w:rFonts w:ascii="Times New Roman" w:hAnsi="Times New Roman"/>
          <w:sz w:val="28"/>
          <w:szCs w:val="28"/>
        </w:rPr>
        <w:t>, заявитель вправе повторно обратиться с жалобой (обращением) в Союз.</w:t>
      </w:r>
    </w:p>
    <w:p w:rsidR="00FD567B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1AA" w:rsidRPr="004A3DD4">
        <w:rPr>
          <w:rFonts w:ascii="Times New Roman" w:hAnsi="Times New Roman"/>
          <w:sz w:val="28"/>
          <w:szCs w:val="28"/>
        </w:rPr>
        <w:t xml:space="preserve">.3. </w:t>
      </w:r>
      <w:r w:rsidR="00C620B3" w:rsidRPr="004A3DD4">
        <w:rPr>
          <w:rFonts w:ascii="Times New Roman" w:hAnsi="Times New Roman"/>
          <w:sz w:val="28"/>
          <w:szCs w:val="28"/>
        </w:rPr>
        <w:t xml:space="preserve">В случае соответствия жалобы (обращения) требованиям </w:t>
      </w:r>
      <w:r>
        <w:rPr>
          <w:rFonts w:ascii="Times New Roman" w:hAnsi="Times New Roman"/>
          <w:sz w:val="28"/>
          <w:szCs w:val="28"/>
        </w:rPr>
        <w:t>раздела 2</w:t>
      </w:r>
      <w:r w:rsidR="00C620B3" w:rsidRPr="004A3DD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CF13A9" w:rsidRPr="004A3DD4">
        <w:rPr>
          <w:rFonts w:ascii="Times New Roman" w:hAnsi="Times New Roman"/>
          <w:sz w:val="28"/>
          <w:szCs w:val="28"/>
        </w:rPr>
        <w:t>,</w:t>
      </w:r>
      <w:r w:rsidR="00C620B3" w:rsidRPr="004A3DD4">
        <w:rPr>
          <w:rFonts w:ascii="Times New Roman" w:hAnsi="Times New Roman"/>
          <w:sz w:val="28"/>
          <w:szCs w:val="28"/>
        </w:rPr>
        <w:t xml:space="preserve"> в течение </w:t>
      </w:r>
      <w:r w:rsidR="00CF13A9" w:rsidRPr="004A3DD4">
        <w:rPr>
          <w:rFonts w:ascii="Times New Roman" w:hAnsi="Times New Roman"/>
          <w:sz w:val="28"/>
          <w:szCs w:val="28"/>
        </w:rPr>
        <w:t xml:space="preserve">пяти </w:t>
      </w:r>
      <w:r w:rsidR="00C620B3" w:rsidRPr="004A3DD4">
        <w:rPr>
          <w:rFonts w:ascii="Times New Roman" w:hAnsi="Times New Roman"/>
          <w:sz w:val="28"/>
          <w:szCs w:val="28"/>
        </w:rPr>
        <w:t>рабочих дней с момента поступления жалобы (обращения) в Союз</w:t>
      </w:r>
      <w:r w:rsidR="00CF13A9" w:rsidRPr="004A3DD4">
        <w:rPr>
          <w:rFonts w:ascii="Times New Roman" w:hAnsi="Times New Roman"/>
          <w:sz w:val="28"/>
          <w:szCs w:val="28"/>
        </w:rPr>
        <w:t>,</w:t>
      </w:r>
      <w:r w:rsidR="00C620B3" w:rsidRPr="004A3DD4">
        <w:rPr>
          <w:rFonts w:ascii="Times New Roman" w:hAnsi="Times New Roman"/>
          <w:sz w:val="28"/>
          <w:szCs w:val="28"/>
        </w:rPr>
        <w:t xml:space="preserve"> на основании приказа </w:t>
      </w:r>
      <w:r w:rsidR="00CF13A9" w:rsidRPr="004A3DD4">
        <w:rPr>
          <w:rFonts w:ascii="Times New Roman" w:hAnsi="Times New Roman"/>
          <w:sz w:val="28"/>
          <w:szCs w:val="28"/>
        </w:rPr>
        <w:t>Генерального директора</w:t>
      </w:r>
      <w:r w:rsidR="00C620B3" w:rsidRPr="004A3DD4">
        <w:rPr>
          <w:rFonts w:ascii="Times New Roman" w:hAnsi="Times New Roman"/>
          <w:i/>
          <w:sz w:val="28"/>
          <w:szCs w:val="28"/>
        </w:rPr>
        <w:t xml:space="preserve"> </w:t>
      </w:r>
      <w:r w:rsidR="00C620B3" w:rsidRPr="004A3DD4">
        <w:rPr>
          <w:rFonts w:ascii="Times New Roman" w:hAnsi="Times New Roman"/>
          <w:sz w:val="28"/>
          <w:szCs w:val="28"/>
        </w:rPr>
        <w:t>назначается внеплановая проверка в отношении члена Союза, указанного в жалобе (обращении)</w:t>
      </w:r>
      <w:r w:rsidR="00E0316C" w:rsidRPr="004A3DD4">
        <w:rPr>
          <w:rFonts w:ascii="Times New Roman" w:hAnsi="Times New Roman"/>
          <w:sz w:val="28"/>
          <w:szCs w:val="28"/>
        </w:rPr>
        <w:t>,</w:t>
      </w:r>
      <w:r w:rsidR="00C620B3" w:rsidRPr="004A3DD4">
        <w:rPr>
          <w:rFonts w:ascii="Times New Roman" w:hAnsi="Times New Roman"/>
          <w:sz w:val="28"/>
          <w:szCs w:val="28"/>
        </w:rPr>
        <w:t xml:space="preserve"> и в тот же день передается в  </w:t>
      </w:r>
      <w:r w:rsidRPr="002147E2">
        <w:rPr>
          <w:rFonts w:ascii="Times New Roman" w:hAnsi="Times New Roman"/>
          <w:sz w:val="28"/>
          <w:szCs w:val="28"/>
        </w:rPr>
        <w:t>специализированный орган Союза, осуществляющий контроль</w:t>
      </w:r>
      <w:r>
        <w:rPr>
          <w:rFonts w:ascii="Times New Roman" w:hAnsi="Times New Roman"/>
          <w:sz w:val="28"/>
          <w:szCs w:val="28"/>
        </w:rPr>
        <w:t xml:space="preserve"> за деятельностью членов Союза (далее – </w:t>
      </w:r>
      <w:r w:rsidR="00CF13A9" w:rsidRPr="004A3DD4">
        <w:rPr>
          <w:rFonts w:ascii="Times New Roman" w:hAnsi="Times New Roman"/>
          <w:sz w:val="28"/>
          <w:szCs w:val="28"/>
        </w:rPr>
        <w:t>Отдел контроля</w:t>
      </w:r>
      <w:r>
        <w:rPr>
          <w:rFonts w:ascii="Times New Roman" w:hAnsi="Times New Roman"/>
          <w:sz w:val="28"/>
          <w:szCs w:val="28"/>
        </w:rPr>
        <w:t>)</w:t>
      </w:r>
      <w:r w:rsidR="00C620B3" w:rsidRPr="004A3DD4">
        <w:rPr>
          <w:rFonts w:ascii="Times New Roman" w:hAnsi="Times New Roman"/>
          <w:sz w:val="28"/>
          <w:szCs w:val="28"/>
        </w:rPr>
        <w:t>.</w:t>
      </w:r>
    </w:p>
    <w:p w:rsidR="00706BF1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20B3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4</w:t>
      </w:r>
      <w:r w:rsidR="00C620B3" w:rsidRPr="004A3DD4">
        <w:rPr>
          <w:rFonts w:ascii="Times New Roman" w:hAnsi="Times New Roman"/>
          <w:sz w:val="28"/>
          <w:szCs w:val="28"/>
        </w:rPr>
        <w:t xml:space="preserve">. </w:t>
      </w:r>
      <w:r w:rsidR="00706BF1" w:rsidRPr="004A3DD4">
        <w:rPr>
          <w:rFonts w:ascii="Times New Roman" w:hAnsi="Times New Roman"/>
          <w:sz w:val="28"/>
          <w:szCs w:val="28"/>
        </w:rPr>
        <w:t xml:space="preserve">Организация и проведение внеплановой проверки осуществляется </w:t>
      </w:r>
      <w:r w:rsidR="00873EAC" w:rsidRPr="004A3DD4">
        <w:rPr>
          <w:rFonts w:ascii="Times New Roman" w:hAnsi="Times New Roman"/>
          <w:sz w:val="28"/>
          <w:szCs w:val="28"/>
        </w:rPr>
        <w:t>Отделом контроля</w:t>
      </w:r>
      <w:r w:rsidR="00F846FF" w:rsidRPr="004A3DD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C10AFE" w:rsidRPr="004A3DD4">
        <w:rPr>
          <w:rFonts w:ascii="Times New Roman" w:hAnsi="Times New Roman"/>
          <w:sz w:val="28"/>
          <w:szCs w:val="28"/>
        </w:rPr>
        <w:t>внутренними документами Союза</w:t>
      </w:r>
      <w:r w:rsidR="00F846FF" w:rsidRPr="004A3DD4">
        <w:rPr>
          <w:rFonts w:ascii="Times New Roman" w:hAnsi="Times New Roman"/>
          <w:sz w:val="28"/>
          <w:szCs w:val="28"/>
        </w:rPr>
        <w:t>.</w:t>
      </w:r>
    </w:p>
    <w:p w:rsidR="00F846FF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6106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5</w:t>
      </w:r>
      <w:r w:rsidR="00586106" w:rsidRPr="004A3DD4">
        <w:rPr>
          <w:rFonts w:ascii="Times New Roman" w:hAnsi="Times New Roman"/>
          <w:sz w:val="28"/>
          <w:szCs w:val="28"/>
        </w:rPr>
        <w:t>. В ходе проведения внеплановой проверки Союз вправе запрашивать необходимые для проведения проверки документы, информацию, пояснения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</w:t>
      </w:r>
      <w:r w:rsidR="00586106" w:rsidRPr="004A3DD4">
        <w:rPr>
          <w:rFonts w:ascii="Times New Roman" w:hAnsi="Times New Roman"/>
          <w:sz w:val="28"/>
          <w:szCs w:val="28"/>
        </w:rPr>
        <w:t xml:space="preserve"> у члена Союза, в отношении которого подана жалоба (обращение), а также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  </w:t>
      </w:r>
      <w:r w:rsidR="00586106" w:rsidRPr="004A3DD4">
        <w:rPr>
          <w:rFonts w:ascii="Times New Roman" w:hAnsi="Times New Roman"/>
          <w:sz w:val="28"/>
          <w:szCs w:val="28"/>
        </w:rPr>
        <w:t xml:space="preserve"> у заявителя. </w:t>
      </w:r>
      <w:r w:rsidR="00E0316C" w:rsidRPr="004A3DD4">
        <w:rPr>
          <w:rFonts w:ascii="Times New Roman" w:hAnsi="Times New Roman"/>
          <w:sz w:val="28"/>
          <w:szCs w:val="28"/>
        </w:rPr>
        <w:t xml:space="preserve">В ходе проведения внеплановой проверки </w:t>
      </w:r>
      <w:r w:rsidR="00586106" w:rsidRPr="004A3DD4">
        <w:rPr>
          <w:rFonts w:ascii="Times New Roman" w:hAnsi="Times New Roman"/>
          <w:sz w:val="28"/>
          <w:szCs w:val="28"/>
        </w:rPr>
        <w:t xml:space="preserve">Союз вправе запрашивать документы и информацию у третьих лиц, получать информацию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86106" w:rsidRPr="004A3DD4">
        <w:rPr>
          <w:rFonts w:ascii="Times New Roman" w:hAnsi="Times New Roman"/>
          <w:sz w:val="28"/>
          <w:szCs w:val="28"/>
        </w:rPr>
        <w:t xml:space="preserve">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документов, информации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</w:t>
      </w:r>
      <w:r w:rsidR="00586106" w:rsidRPr="004A3DD4">
        <w:rPr>
          <w:rFonts w:ascii="Times New Roman" w:hAnsi="Times New Roman"/>
          <w:sz w:val="28"/>
          <w:szCs w:val="28"/>
        </w:rPr>
        <w:t xml:space="preserve">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(обращении), </w:t>
      </w:r>
      <w:r w:rsidR="00BE6070" w:rsidRPr="004A3DD4">
        <w:rPr>
          <w:rFonts w:ascii="Times New Roman" w:hAnsi="Times New Roman"/>
          <w:sz w:val="28"/>
          <w:szCs w:val="28"/>
        </w:rPr>
        <w:t>либо путем направления отсканированного документа на адрес электронной почты заявителя.</w:t>
      </w:r>
    </w:p>
    <w:p w:rsidR="001E27B9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906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6</w:t>
      </w:r>
      <w:r w:rsidR="00B47F43" w:rsidRPr="004A3DD4">
        <w:rPr>
          <w:rFonts w:ascii="Times New Roman" w:hAnsi="Times New Roman"/>
          <w:sz w:val="28"/>
          <w:szCs w:val="28"/>
        </w:rPr>
        <w:t>.</w:t>
      </w:r>
      <w:r w:rsidR="00560C0C" w:rsidRPr="004A3DD4">
        <w:rPr>
          <w:rFonts w:ascii="Times New Roman" w:hAnsi="Times New Roman"/>
          <w:sz w:val="28"/>
          <w:szCs w:val="28"/>
        </w:rPr>
        <w:t xml:space="preserve"> </w:t>
      </w:r>
      <w:r w:rsidR="00A51EED" w:rsidRPr="004A3DD4">
        <w:rPr>
          <w:rFonts w:ascii="Times New Roman" w:hAnsi="Times New Roman"/>
          <w:sz w:val="28"/>
          <w:szCs w:val="28"/>
        </w:rPr>
        <w:t>В ходе проведения внеплановой проверки исследованию подлежат только факты, указанные в жалобе (обращении).</w:t>
      </w:r>
    </w:p>
    <w:p w:rsidR="001E27B9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27B9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7</w:t>
      </w:r>
      <w:r w:rsidR="001E27B9" w:rsidRPr="004A3DD4">
        <w:rPr>
          <w:rFonts w:ascii="Times New Roman" w:hAnsi="Times New Roman"/>
          <w:sz w:val="28"/>
          <w:szCs w:val="28"/>
        </w:rPr>
        <w:t xml:space="preserve">. Продолжительность внеплановой проверки </w:t>
      </w:r>
      <w:r w:rsidR="00946D07" w:rsidRPr="004A3DD4">
        <w:rPr>
          <w:rFonts w:ascii="Times New Roman" w:hAnsi="Times New Roman"/>
          <w:sz w:val="28"/>
          <w:szCs w:val="28"/>
        </w:rPr>
        <w:t xml:space="preserve">не должна превышать  </w:t>
      </w:r>
      <w:r w:rsidR="00D0104F" w:rsidRPr="004A3DD4">
        <w:rPr>
          <w:rFonts w:ascii="Times New Roman" w:hAnsi="Times New Roman"/>
          <w:sz w:val="28"/>
          <w:szCs w:val="28"/>
        </w:rPr>
        <w:t>тридцати</w:t>
      </w:r>
      <w:r w:rsidR="001E27B9" w:rsidRPr="004A3DD4">
        <w:rPr>
          <w:rFonts w:ascii="Times New Roman" w:hAnsi="Times New Roman"/>
          <w:sz w:val="28"/>
          <w:szCs w:val="28"/>
        </w:rPr>
        <w:t xml:space="preserve"> календарных дней с даты поступления жалобы (обращения)</w:t>
      </w:r>
      <w:r w:rsidR="007573BB" w:rsidRPr="004A3DD4">
        <w:rPr>
          <w:rFonts w:ascii="Times New Roman" w:hAnsi="Times New Roman"/>
          <w:sz w:val="28"/>
          <w:szCs w:val="28"/>
        </w:rPr>
        <w:t xml:space="preserve"> в </w:t>
      </w:r>
      <w:r w:rsidR="00873EAC" w:rsidRPr="004A3DD4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BBF">
        <w:rPr>
          <w:rFonts w:ascii="Times New Roman" w:hAnsi="Times New Roman"/>
          <w:sz w:val="28"/>
          <w:szCs w:val="28"/>
        </w:rPr>
        <w:t>если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 не установлен иной срок</w:t>
      </w:r>
      <w:r w:rsidR="00250DD8" w:rsidRPr="004A3DD4">
        <w:rPr>
          <w:rFonts w:ascii="Times New Roman" w:hAnsi="Times New Roman"/>
          <w:sz w:val="28"/>
          <w:szCs w:val="28"/>
        </w:rPr>
        <w:t>.</w:t>
      </w:r>
    </w:p>
    <w:p w:rsidR="00B47F43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E27B9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8</w:t>
      </w:r>
      <w:r w:rsidR="00F6029C" w:rsidRPr="004A3DD4">
        <w:rPr>
          <w:rFonts w:ascii="Times New Roman" w:hAnsi="Times New Roman"/>
          <w:sz w:val="28"/>
          <w:szCs w:val="28"/>
        </w:rPr>
        <w:t xml:space="preserve">. </w:t>
      </w:r>
      <w:r w:rsidR="00B47F43" w:rsidRPr="004A3DD4">
        <w:rPr>
          <w:rFonts w:ascii="Times New Roman" w:hAnsi="Times New Roman"/>
          <w:sz w:val="28"/>
          <w:szCs w:val="28"/>
        </w:rPr>
        <w:t>По результатам проведенной внеплановой проверки</w:t>
      </w:r>
      <w:r w:rsidR="00FD567B" w:rsidRPr="004A3DD4">
        <w:rPr>
          <w:rFonts w:ascii="Times New Roman" w:hAnsi="Times New Roman"/>
          <w:sz w:val="28"/>
          <w:szCs w:val="28"/>
        </w:rPr>
        <w:t xml:space="preserve"> составляется акт</w:t>
      </w:r>
      <w:r w:rsidR="00B47F43" w:rsidRPr="004A3DD4">
        <w:rPr>
          <w:rFonts w:ascii="Times New Roman" w:hAnsi="Times New Roman"/>
          <w:sz w:val="28"/>
          <w:szCs w:val="28"/>
        </w:rPr>
        <w:t xml:space="preserve"> проверки</w:t>
      </w:r>
      <w:r w:rsidR="00FD567B" w:rsidRPr="004A3DD4">
        <w:rPr>
          <w:rFonts w:ascii="Times New Roman" w:hAnsi="Times New Roman"/>
          <w:sz w:val="28"/>
          <w:szCs w:val="28"/>
        </w:rPr>
        <w:t xml:space="preserve"> и направляется члену </w:t>
      </w:r>
      <w:r w:rsidR="00873EAC" w:rsidRPr="004A3DD4">
        <w:rPr>
          <w:rFonts w:ascii="Times New Roman" w:hAnsi="Times New Roman"/>
          <w:sz w:val="28"/>
          <w:szCs w:val="28"/>
        </w:rPr>
        <w:t>Союза</w:t>
      </w:r>
      <w:r w:rsidR="00FD567B" w:rsidRPr="004A3DD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C10AFE" w:rsidRPr="004A3DD4">
        <w:rPr>
          <w:rFonts w:ascii="Times New Roman" w:hAnsi="Times New Roman"/>
          <w:sz w:val="28"/>
          <w:szCs w:val="28"/>
        </w:rPr>
        <w:t>внутренними документами Союза.</w:t>
      </w:r>
    </w:p>
    <w:p w:rsidR="00324A43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67B" w:rsidRPr="004A3DD4">
        <w:rPr>
          <w:rFonts w:ascii="Times New Roman" w:hAnsi="Times New Roman"/>
          <w:sz w:val="28"/>
          <w:szCs w:val="28"/>
        </w:rPr>
        <w:t>.</w:t>
      </w:r>
      <w:r w:rsidR="006B5B73" w:rsidRPr="004A3DD4">
        <w:rPr>
          <w:rFonts w:ascii="Times New Roman" w:hAnsi="Times New Roman"/>
          <w:sz w:val="28"/>
          <w:szCs w:val="28"/>
        </w:rPr>
        <w:t>9</w:t>
      </w:r>
      <w:r w:rsidR="00782C88" w:rsidRPr="004A3DD4">
        <w:rPr>
          <w:rFonts w:ascii="Times New Roman" w:hAnsi="Times New Roman"/>
          <w:sz w:val="28"/>
          <w:szCs w:val="28"/>
        </w:rPr>
        <w:t xml:space="preserve">. </w:t>
      </w:r>
      <w:r w:rsidR="0073472A" w:rsidRPr="004A3DD4">
        <w:rPr>
          <w:rFonts w:ascii="Times New Roman" w:hAnsi="Times New Roman"/>
          <w:sz w:val="28"/>
          <w:szCs w:val="28"/>
        </w:rPr>
        <w:t>Е</w:t>
      </w:r>
      <w:r w:rsidR="00272569" w:rsidRPr="004A3DD4">
        <w:rPr>
          <w:rFonts w:ascii="Times New Roman" w:hAnsi="Times New Roman"/>
          <w:sz w:val="28"/>
          <w:szCs w:val="28"/>
        </w:rPr>
        <w:t>с</w:t>
      </w:r>
      <w:r w:rsidR="00D4253B" w:rsidRPr="004A3DD4">
        <w:rPr>
          <w:rFonts w:ascii="Times New Roman" w:hAnsi="Times New Roman"/>
          <w:sz w:val="28"/>
          <w:szCs w:val="28"/>
        </w:rPr>
        <w:t xml:space="preserve">ли </w:t>
      </w:r>
      <w:r w:rsidR="00FD567B" w:rsidRPr="004A3DD4">
        <w:rPr>
          <w:rFonts w:ascii="Times New Roman" w:hAnsi="Times New Roman"/>
          <w:sz w:val="28"/>
          <w:szCs w:val="28"/>
        </w:rPr>
        <w:t xml:space="preserve">внеплановая проверка </w:t>
      </w:r>
      <w:r w:rsidR="00D4253B" w:rsidRPr="004A3DD4">
        <w:rPr>
          <w:rFonts w:ascii="Times New Roman" w:hAnsi="Times New Roman"/>
          <w:sz w:val="28"/>
          <w:szCs w:val="28"/>
        </w:rPr>
        <w:t>установил</w:t>
      </w:r>
      <w:r w:rsidR="00FD567B" w:rsidRPr="004A3DD4">
        <w:rPr>
          <w:rFonts w:ascii="Times New Roman" w:hAnsi="Times New Roman"/>
          <w:sz w:val="28"/>
          <w:szCs w:val="28"/>
        </w:rPr>
        <w:t>а</w:t>
      </w:r>
      <w:r w:rsidR="00D4253B" w:rsidRPr="004A3DD4">
        <w:rPr>
          <w:rFonts w:ascii="Times New Roman" w:hAnsi="Times New Roman"/>
          <w:sz w:val="28"/>
          <w:szCs w:val="28"/>
        </w:rPr>
        <w:t xml:space="preserve"> отсутствие нарушений</w:t>
      </w:r>
      <w:r w:rsidR="00272569" w:rsidRPr="004A3DD4">
        <w:rPr>
          <w:rFonts w:ascii="Times New Roman" w:hAnsi="Times New Roman"/>
          <w:sz w:val="28"/>
          <w:szCs w:val="28"/>
        </w:rPr>
        <w:t xml:space="preserve">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       </w:t>
      </w:r>
      <w:r w:rsidR="00272569" w:rsidRPr="004A3DD4">
        <w:rPr>
          <w:rFonts w:ascii="Times New Roman" w:hAnsi="Times New Roman"/>
          <w:sz w:val="28"/>
          <w:szCs w:val="28"/>
        </w:rPr>
        <w:t xml:space="preserve">в отношении члена </w:t>
      </w:r>
      <w:r w:rsidR="00C10AFE" w:rsidRPr="004A3DD4">
        <w:rPr>
          <w:rFonts w:ascii="Times New Roman" w:hAnsi="Times New Roman"/>
          <w:sz w:val="28"/>
          <w:szCs w:val="28"/>
        </w:rPr>
        <w:t>Союза</w:t>
      </w:r>
      <w:r w:rsidR="00BE69E9" w:rsidRPr="004A3DD4">
        <w:rPr>
          <w:rFonts w:ascii="Times New Roman" w:hAnsi="Times New Roman"/>
          <w:sz w:val="28"/>
          <w:szCs w:val="28"/>
        </w:rPr>
        <w:t>,</w:t>
      </w:r>
      <w:r w:rsidR="0073472A" w:rsidRPr="004A3DD4">
        <w:rPr>
          <w:rFonts w:ascii="Times New Roman" w:hAnsi="Times New Roman"/>
          <w:sz w:val="28"/>
          <w:szCs w:val="28"/>
        </w:rPr>
        <w:t xml:space="preserve"> </w:t>
      </w:r>
      <w:r w:rsidR="00C10AFE" w:rsidRPr="004A3DD4">
        <w:rPr>
          <w:rFonts w:ascii="Times New Roman" w:hAnsi="Times New Roman"/>
          <w:sz w:val="28"/>
          <w:szCs w:val="28"/>
        </w:rPr>
        <w:t>Союз</w:t>
      </w:r>
      <w:r w:rsidR="00272569" w:rsidRPr="004A3DD4">
        <w:rPr>
          <w:rFonts w:ascii="Times New Roman" w:hAnsi="Times New Roman"/>
          <w:sz w:val="28"/>
          <w:szCs w:val="28"/>
        </w:rPr>
        <w:t xml:space="preserve"> направляет заявителю ответ на жалобу (обращение) об отсутствии нарушений в отношении члена </w:t>
      </w:r>
      <w:r w:rsidR="00C10AFE" w:rsidRPr="004A3DD4">
        <w:rPr>
          <w:rFonts w:ascii="Times New Roman" w:hAnsi="Times New Roman"/>
          <w:sz w:val="28"/>
          <w:szCs w:val="28"/>
        </w:rPr>
        <w:t>Союза</w:t>
      </w:r>
      <w:r w:rsidR="003E2638" w:rsidRPr="004A3DD4">
        <w:rPr>
          <w:rFonts w:ascii="Times New Roman" w:hAnsi="Times New Roman"/>
          <w:sz w:val="28"/>
          <w:szCs w:val="28"/>
        </w:rPr>
        <w:t xml:space="preserve"> по фактам, изложенным в жалобе (обращении)</w:t>
      </w:r>
      <w:r w:rsidR="00110906" w:rsidRPr="004A3DD4">
        <w:rPr>
          <w:rFonts w:ascii="Times New Roman" w:hAnsi="Times New Roman"/>
          <w:sz w:val="28"/>
          <w:szCs w:val="28"/>
        </w:rPr>
        <w:t xml:space="preserve"> </w:t>
      </w:r>
      <w:r w:rsidR="00272569" w:rsidRPr="004A3DD4">
        <w:rPr>
          <w:rFonts w:ascii="Times New Roman" w:hAnsi="Times New Roman"/>
          <w:sz w:val="28"/>
          <w:szCs w:val="28"/>
        </w:rPr>
        <w:t xml:space="preserve">посредством почтового отправления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   </w:t>
      </w:r>
      <w:r w:rsidR="00272569" w:rsidRPr="004A3DD4">
        <w:rPr>
          <w:rFonts w:ascii="Times New Roman" w:hAnsi="Times New Roman"/>
          <w:sz w:val="28"/>
          <w:szCs w:val="28"/>
        </w:rPr>
        <w:t>по почтовому адресу, указанному в жалобе (обращении)</w:t>
      </w:r>
      <w:r w:rsidR="00BE6070" w:rsidRPr="004A3DD4">
        <w:rPr>
          <w:rFonts w:ascii="Times New Roman" w:hAnsi="Times New Roman"/>
          <w:sz w:val="28"/>
          <w:szCs w:val="28"/>
        </w:rPr>
        <w:t>,</w:t>
      </w:r>
      <w:r w:rsidR="00272569" w:rsidRPr="004A3DD4">
        <w:rPr>
          <w:rFonts w:ascii="Times New Roman" w:hAnsi="Times New Roman"/>
          <w:sz w:val="28"/>
          <w:szCs w:val="28"/>
        </w:rPr>
        <w:t xml:space="preserve"> </w:t>
      </w:r>
      <w:r w:rsidR="00BE6070" w:rsidRPr="004A3DD4">
        <w:rPr>
          <w:rFonts w:ascii="Times New Roman" w:hAnsi="Times New Roman"/>
          <w:sz w:val="28"/>
          <w:szCs w:val="28"/>
        </w:rPr>
        <w:t>либо путем направления отсканированного документа на адрес электронной почты заявителя</w:t>
      </w:r>
      <w:r w:rsidR="00FD567B" w:rsidRPr="004A3DD4">
        <w:rPr>
          <w:rFonts w:ascii="Times New Roman" w:hAnsi="Times New Roman"/>
          <w:sz w:val="28"/>
          <w:szCs w:val="28"/>
        </w:rPr>
        <w:t xml:space="preserve"> в срок</w:t>
      </w:r>
      <w:r w:rsidR="00BE6070" w:rsidRPr="004A3DD4">
        <w:rPr>
          <w:rFonts w:ascii="Times New Roman" w:hAnsi="Times New Roman"/>
          <w:sz w:val="28"/>
          <w:szCs w:val="28"/>
        </w:rPr>
        <w:t>,</w:t>
      </w:r>
      <w:r w:rsidR="00FD567B" w:rsidRPr="004A3DD4">
        <w:rPr>
          <w:rFonts w:ascii="Times New Roman" w:hAnsi="Times New Roman"/>
          <w:sz w:val="28"/>
          <w:szCs w:val="28"/>
        </w:rPr>
        <w:t xml:space="preserve">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</w:t>
      </w:r>
      <w:r w:rsidR="00FD567B" w:rsidRPr="004A3DD4">
        <w:rPr>
          <w:rFonts w:ascii="Times New Roman" w:hAnsi="Times New Roman"/>
          <w:sz w:val="28"/>
          <w:szCs w:val="28"/>
        </w:rPr>
        <w:t xml:space="preserve">не превышающий тридцать календарных дней с момента поступления жалобы (обращения) в </w:t>
      </w:r>
      <w:r w:rsidR="00C10AFE" w:rsidRPr="004A3DD4">
        <w:rPr>
          <w:rFonts w:ascii="Times New Roman" w:hAnsi="Times New Roman"/>
          <w:sz w:val="28"/>
          <w:szCs w:val="28"/>
        </w:rPr>
        <w:t>Союз</w:t>
      </w:r>
      <w:r w:rsidR="00272569" w:rsidRPr="004A3DD4">
        <w:rPr>
          <w:rFonts w:ascii="Times New Roman" w:hAnsi="Times New Roman"/>
          <w:sz w:val="28"/>
          <w:szCs w:val="28"/>
        </w:rPr>
        <w:t>.</w:t>
      </w:r>
    </w:p>
    <w:p w:rsidR="009354E9" w:rsidRPr="004A3DD4" w:rsidRDefault="00216A0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6106" w:rsidRPr="004A3DD4">
        <w:rPr>
          <w:rFonts w:ascii="Times New Roman" w:hAnsi="Times New Roman"/>
          <w:sz w:val="28"/>
          <w:szCs w:val="28"/>
        </w:rPr>
        <w:t>.1</w:t>
      </w:r>
      <w:r w:rsidR="006B5B73" w:rsidRPr="004A3DD4">
        <w:rPr>
          <w:rFonts w:ascii="Times New Roman" w:hAnsi="Times New Roman"/>
          <w:sz w:val="28"/>
          <w:szCs w:val="28"/>
        </w:rPr>
        <w:t>0</w:t>
      </w:r>
      <w:r w:rsidR="00586106" w:rsidRPr="004A3DD4">
        <w:rPr>
          <w:rFonts w:ascii="Times New Roman" w:hAnsi="Times New Roman"/>
          <w:sz w:val="28"/>
          <w:szCs w:val="28"/>
        </w:rPr>
        <w:t xml:space="preserve">. В случае выявления нарушений по результатам внеплановой проверки, допущенных членом Союза, Союз направляет соответствующий ответ </w:t>
      </w:r>
      <w:r w:rsidR="00023370" w:rsidRPr="004A3DD4">
        <w:rPr>
          <w:rFonts w:ascii="Times New Roman" w:hAnsi="Times New Roman"/>
          <w:sz w:val="28"/>
          <w:szCs w:val="28"/>
        </w:rPr>
        <w:t xml:space="preserve">заявителю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</w:t>
      </w:r>
      <w:r w:rsidR="00586106" w:rsidRPr="004A3DD4">
        <w:rPr>
          <w:rFonts w:ascii="Times New Roman" w:hAnsi="Times New Roman"/>
          <w:sz w:val="28"/>
          <w:szCs w:val="28"/>
        </w:rPr>
        <w:t xml:space="preserve">о результатах рассмотрения жалобы (обращения) с </w:t>
      </w:r>
      <w:r w:rsidR="008B691C" w:rsidRPr="004A3DD4">
        <w:rPr>
          <w:rFonts w:ascii="Times New Roman" w:hAnsi="Times New Roman"/>
          <w:sz w:val="28"/>
          <w:szCs w:val="28"/>
        </w:rPr>
        <w:t xml:space="preserve">указанием выводов </w:t>
      </w:r>
      <w:r w:rsidR="00586106" w:rsidRPr="004A3DD4">
        <w:rPr>
          <w:rFonts w:ascii="Times New Roman" w:hAnsi="Times New Roman"/>
          <w:sz w:val="28"/>
          <w:szCs w:val="28"/>
        </w:rPr>
        <w:t>акта проверки</w:t>
      </w:r>
      <w:r w:rsidR="00CF13A9" w:rsidRPr="004A3DD4">
        <w:rPr>
          <w:rFonts w:ascii="Times New Roman" w:hAnsi="Times New Roman"/>
          <w:sz w:val="28"/>
          <w:szCs w:val="28"/>
        </w:rPr>
        <w:t>,</w:t>
      </w:r>
      <w:r w:rsidR="00586106" w:rsidRPr="004A3DD4">
        <w:rPr>
          <w:rFonts w:ascii="Times New Roman" w:hAnsi="Times New Roman"/>
          <w:sz w:val="28"/>
          <w:szCs w:val="28"/>
        </w:rPr>
        <w:t xml:space="preserve"> посредством почтового отправления по почтовому адресу, указанному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</w:t>
      </w:r>
      <w:r w:rsidR="00586106" w:rsidRPr="004A3DD4">
        <w:rPr>
          <w:rFonts w:ascii="Times New Roman" w:hAnsi="Times New Roman"/>
          <w:sz w:val="28"/>
          <w:szCs w:val="28"/>
        </w:rPr>
        <w:t>в жалобе (обращении)</w:t>
      </w:r>
      <w:r w:rsidR="00BE6070" w:rsidRPr="004A3DD4">
        <w:rPr>
          <w:rFonts w:ascii="Times New Roman" w:hAnsi="Times New Roman"/>
          <w:sz w:val="28"/>
          <w:szCs w:val="28"/>
        </w:rPr>
        <w:t>,</w:t>
      </w:r>
      <w:r w:rsidR="00586106" w:rsidRPr="004A3DD4">
        <w:rPr>
          <w:rFonts w:ascii="Times New Roman" w:hAnsi="Times New Roman"/>
          <w:sz w:val="28"/>
          <w:szCs w:val="28"/>
        </w:rPr>
        <w:t xml:space="preserve"> </w:t>
      </w:r>
      <w:r w:rsidR="00BE6070" w:rsidRPr="004A3DD4">
        <w:rPr>
          <w:rFonts w:ascii="Times New Roman" w:hAnsi="Times New Roman"/>
          <w:sz w:val="28"/>
          <w:szCs w:val="28"/>
        </w:rPr>
        <w:t xml:space="preserve">либо путем направления отсканированного документа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</w:t>
      </w:r>
      <w:r w:rsidR="00BE6070" w:rsidRPr="004A3DD4">
        <w:rPr>
          <w:rFonts w:ascii="Times New Roman" w:hAnsi="Times New Roman"/>
          <w:sz w:val="28"/>
          <w:szCs w:val="28"/>
        </w:rPr>
        <w:t xml:space="preserve">на адрес электронной почты заявителя </w:t>
      </w:r>
      <w:r w:rsidR="00586106" w:rsidRPr="004A3DD4">
        <w:rPr>
          <w:rFonts w:ascii="Times New Roman" w:hAnsi="Times New Roman"/>
          <w:sz w:val="28"/>
          <w:szCs w:val="28"/>
        </w:rPr>
        <w:t>в срок</w:t>
      </w:r>
      <w:r w:rsidR="009354E9" w:rsidRPr="004A3DD4">
        <w:rPr>
          <w:rFonts w:ascii="Times New Roman" w:hAnsi="Times New Roman"/>
          <w:sz w:val="28"/>
          <w:szCs w:val="28"/>
        </w:rPr>
        <w:t>,</w:t>
      </w:r>
      <w:r w:rsidR="00586106" w:rsidRPr="004A3DD4">
        <w:rPr>
          <w:rFonts w:ascii="Times New Roman" w:hAnsi="Times New Roman"/>
          <w:sz w:val="28"/>
          <w:szCs w:val="28"/>
        </w:rPr>
        <w:t xml:space="preserve"> не превышающий тридцать календарных дней с момента поступления жалобы (обращения) в Союз. </w:t>
      </w:r>
    </w:p>
    <w:p w:rsidR="006B5B73" w:rsidRPr="004A3DD4" w:rsidRDefault="00216A03" w:rsidP="006B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3370" w:rsidRPr="004A3DD4">
        <w:rPr>
          <w:rFonts w:ascii="Times New Roman" w:hAnsi="Times New Roman"/>
          <w:sz w:val="28"/>
          <w:szCs w:val="28"/>
        </w:rPr>
        <w:t>.1</w:t>
      </w:r>
      <w:r w:rsidR="006B5B73" w:rsidRPr="004A3DD4">
        <w:rPr>
          <w:rFonts w:ascii="Times New Roman" w:hAnsi="Times New Roman"/>
          <w:sz w:val="28"/>
          <w:szCs w:val="28"/>
        </w:rPr>
        <w:t>1</w:t>
      </w:r>
      <w:r w:rsidR="00023370" w:rsidRPr="004A3DD4">
        <w:rPr>
          <w:rFonts w:ascii="Times New Roman" w:hAnsi="Times New Roman"/>
          <w:sz w:val="28"/>
          <w:szCs w:val="28"/>
        </w:rPr>
        <w:t xml:space="preserve">. </w:t>
      </w:r>
      <w:r w:rsidR="005935FE" w:rsidRPr="004A3DD4">
        <w:rPr>
          <w:rFonts w:ascii="Times New Roman" w:hAnsi="Times New Roman"/>
          <w:sz w:val="28"/>
          <w:szCs w:val="28"/>
        </w:rPr>
        <w:t>Отдел контроля в</w:t>
      </w:r>
      <w:r w:rsidR="00586106" w:rsidRPr="004A3DD4">
        <w:rPr>
          <w:rFonts w:ascii="Times New Roman" w:hAnsi="Times New Roman"/>
          <w:sz w:val="28"/>
          <w:szCs w:val="28"/>
        </w:rPr>
        <w:t xml:space="preserve"> порядке, установленном </w:t>
      </w:r>
      <w:r w:rsidR="00CF13A9" w:rsidRPr="004A3DD4">
        <w:rPr>
          <w:rFonts w:ascii="Times New Roman" w:hAnsi="Times New Roman"/>
          <w:sz w:val="28"/>
          <w:szCs w:val="28"/>
        </w:rPr>
        <w:t xml:space="preserve">внутренними документами </w:t>
      </w:r>
      <w:r w:rsidR="00586106" w:rsidRPr="004A3DD4">
        <w:rPr>
          <w:rFonts w:ascii="Times New Roman" w:hAnsi="Times New Roman"/>
          <w:sz w:val="28"/>
          <w:szCs w:val="28"/>
        </w:rPr>
        <w:t xml:space="preserve">Союза, передает в </w:t>
      </w:r>
      <w:r w:rsidR="00C35BA7" w:rsidRPr="004A3DD4">
        <w:rPr>
          <w:rFonts w:ascii="Times New Roman" w:hAnsi="Times New Roman"/>
          <w:sz w:val="28"/>
          <w:szCs w:val="28"/>
        </w:rPr>
        <w:t>Дисциплинарную комиссию</w:t>
      </w:r>
      <w:r w:rsidR="00586106" w:rsidRPr="004A3DD4">
        <w:rPr>
          <w:rFonts w:ascii="Times New Roman" w:hAnsi="Times New Roman"/>
          <w:sz w:val="28"/>
          <w:szCs w:val="28"/>
        </w:rPr>
        <w:t xml:space="preserve"> жалобу (обращение), акт проверки и материалы проверки для принятия решения по результатам рассмотрения жалобы (обращения). </w:t>
      </w:r>
      <w:r w:rsidR="00C35BA7" w:rsidRPr="004A3DD4">
        <w:rPr>
          <w:rFonts w:ascii="Times New Roman" w:hAnsi="Times New Roman"/>
          <w:sz w:val="28"/>
          <w:szCs w:val="28"/>
        </w:rPr>
        <w:t>Дисциплинарная</w:t>
      </w:r>
      <w:r w:rsidR="00586106" w:rsidRPr="004A3DD4">
        <w:rPr>
          <w:rFonts w:ascii="Times New Roman" w:hAnsi="Times New Roman"/>
          <w:sz w:val="28"/>
          <w:szCs w:val="28"/>
        </w:rPr>
        <w:t xml:space="preserve"> </w:t>
      </w:r>
      <w:r w:rsidR="00C35BA7" w:rsidRPr="004A3DD4">
        <w:rPr>
          <w:rFonts w:ascii="Times New Roman" w:hAnsi="Times New Roman"/>
          <w:sz w:val="28"/>
          <w:szCs w:val="28"/>
        </w:rPr>
        <w:t xml:space="preserve">комиссия </w:t>
      </w:r>
      <w:r w:rsidR="00586106" w:rsidRPr="004A3DD4">
        <w:rPr>
          <w:rFonts w:ascii="Times New Roman" w:hAnsi="Times New Roman"/>
          <w:sz w:val="28"/>
          <w:szCs w:val="28"/>
        </w:rPr>
        <w:t xml:space="preserve">осуществляет рассмотрение жалобы </w:t>
      </w:r>
      <w:r w:rsidR="00023370" w:rsidRPr="004A3DD4">
        <w:rPr>
          <w:rFonts w:ascii="Times New Roman" w:hAnsi="Times New Roman"/>
          <w:sz w:val="28"/>
          <w:szCs w:val="28"/>
        </w:rPr>
        <w:t>(обращения)</w:t>
      </w:r>
      <w:r w:rsidR="006B5B73" w:rsidRPr="004A3DD4">
        <w:rPr>
          <w:rFonts w:ascii="Times New Roman" w:hAnsi="Times New Roman"/>
          <w:sz w:val="28"/>
          <w:szCs w:val="28"/>
        </w:rPr>
        <w:t xml:space="preserve">, акта проверки и </w:t>
      </w:r>
      <w:r w:rsidR="007D16F9" w:rsidRPr="004A3DD4">
        <w:rPr>
          <w:rFonts w:ascii="Times New Roman" w:hAnsi="Times New Roman"/>
          <w:sz w:val="28"/>
          <w:szCs w:val="28"/>
        </w:rPr>
        <w:t>материалов</w:t>
      </w:r>
      <w:r w:rsidR="00023370" w:rsidRPr="004A3DD4">
        <w:rPr>
          <w:rFonts w:ascii="Times New Roman" w:hAnsi="Times New Roman"/>
          <w:sz w:val="28"/>
          <w:szCs w:val="28"/>
        </w:rPr>
        <w:t xml:space="preserve"> проверки</w:t>
      </w:r>
      <w:r w:rsidR="00586106" w:rsidRPr="004A3DD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6B5B73" w:rsidRPr="004A3DD4">
        <w:rPr>
          <w:rFonts w:ascii="Times New Roman" w:hAnsi="Times New Roman"/>
          <w:sz w:val="28"/>
          <w:szCs w:val="28"/>
        </w:rPr>
        <w:t xml:space="preserve">внутренними документами Союза. </w:t>
      </w:r>
      <w:r w:rsidR="00EC1AB8" w:rsidRPr="004A3DD4">
        <w:rPr>
          <w:rFonts w:ascii="Times New Roman" w:hAnsi="Times New Roman"/>
          <w:sz w:val="28"/>
          <w:szCs w:val="28"/>
        </w:rPr>
        <w:t xml:space="preserve">На заседание соответствующего органа должны быть приглашены лицо, направившее такую жалобу (обращение) и член </w:t>
      </w:r>
      <w:r w:rsidR="00750E52" w:rsidRPr="004A3DD4">
        <w:rPr>
          <w:rFonts w:ascii="Times New Roman" w:hAnsi="Times New Roman"/>
          <w:sz w:val="28"/>
          <w:szCs w:val="28"/>
        </w:rPr>
        <w:t>Союза, на </w:t>
      </w:r>
      <w:r w:rsidR="00EC1AB8" w:rsidRPr="004A3DD4">
        <w:rPr>
          <w:rFonts w:ascii="Times New Roman" w:hAnsi="Times New Roman"/>
          <w:sz w:val="28"/>
          <w:szCs w:val="28"/>
        </w:rPr>
        <w:t xml:space="preserve">действия которого </w:t>
      </w:r>
      <w:r w:rsidR="006B5B73" w:rsidRPr="004A3DD4">
        <w:rPr>
          <w:rFonts w:ascii="Times New Roman" w:hAnsi="Times New Roman"/>
          <w:sz w:val="28"/>
          <w:szCs w:val="28"/>
        </w:rPr>
        <w:t xml:space="preserve">они </w:t>
      </w:r>
      <w:r w:rsidR="00EC1AB8" w:rsidRPr="004A3DD4">
        <w:rPr>
          <w:rFonts w:ascii="Times New Roman" w:hAnsi="Times New Roman"/>
          <w:sz w:val="28"/>
          <w:szCs w:val="28"/>
        </w:rPr>
        <w:t>направлен</w:t>
      </w:r>
      <w:r w:rsidR="006B5B73" w:rsidRPr="004A3DD4">
        <w:rPr>
          <w:rFonts w:ascii="Times New Roman" w:hAnsi="Times New Roman"/>
          <w:sz w:val="28"/>
          <w:szCs w:val="28"/>
        </w:rPr>
        <w:t>ы</w:t>
      </w:r>
      <w:r w:rsidR="00EC1AB8" w:rsidRPr="004A3DD4">
        <w:rPr>
          <w:rFonts w:ascii="Times New Roman" w:hAnsi="Times New Roman"/>
          <w:sz w:val="28"/>
          <w:szCs w:val="28"/>
        </w:rPr>
        <w:t xml:space="preserve">. </w:t>
      </w:r>
    </w:p>
    <w:p w:rsidR="009354E9" w:rsidRPr="004A3DD4" w:rsidRDefault="00586106" w:rsidP="006B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DD4">
        <w:rPr>
          <w:rFonts w:ascii="Times New Roman" w:hAnsi="Times New Roman"/>
          <w:sz w:val="28"/>
          <w:szCs w:val="28"/>
        </w:rPr>
        <w:t xml:space="preserve">Решение </w:t>
      </w:r>
      <w:r w:rsidR="00C35BA7" w:rsidRPr="004A3DD4">
        <w:rPr>
          <w:rFonts w:ascii="Times New Roman" w:hAnsi="Times New Roman"/>
          <w:sz w:val="28"/>
          <w:szCs w:val="28"/>
        </w:rPr>
        <w:t>Дисциплинарной комиссии</w:t>
      </w:r>
      <w:r w:rsidR="006B5B73" w:rsidRPr="004A3DD4">
        <w:rPr>
          <w:rFonts w:ascii="Times New Roman" w:hAnsi="Times New Roman"/>
          <w:sz w:val="28"/>
          <w:szCs w:val="28"/>
        </w:rPr>
        <w:t xml:space="preserve"> </w:t>
      </w:r>
      <w:r w:rsidRPr="004A3DD4">
        <w:rPr>
          <w:rFonts w:ascii="Times New Roman" w:hAnsi="Times New Roman"/>
          <w:sz w:val="28"/>
          <w:szCs w:val="28"/>
        </w:rPr>
        <w:t xml:space="preserve">в течение двух рабочих дней с момента его принятия направляется заявителю, посредством почтового отправления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</w:t>
      </w:r>
      <w:r w:rsidRPr="004A3DD4">
        <w:rPr>
          <w:rFonts w:ascii="Times New Roman" w:hAnsi="Times New Roman"/>
          <w:sz w:val="28"/>
          <w:szCs w:val="28"/>
        </w:rPr>
        <w:t xml:space="preserve">по почтовому адресу, указанному в жалобе (обращении), </w:t>
      </w:r>
      <w:r w:rsidR="00BE6070" w:rsidRPr="004A3DD4">
        <w:rPr>
          <w:rFonts w:ascii="Times New Roman" w:hAnsi="Times New Roman"/>
          <w:sz w:val="28"/>
          <w:szCs w:val="28"/>
        </w:rPr>
        <w:t>либо путем направления отсканированного документа на адрес электронной почты заявителя.</w:t>
      </w:r>
    </w:p>
    <w:p w:rsidR="00AA12C3" w:rsidRPr="009D3D8B" w:rsidRDefault="00216A03" w:rsidP="00AA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9FB" w:rsidRPr="004A3DD4">
        <w:rPr>
          <w:rFonts w:ascii="Times New Roman" w:hAnsi="Times New Roman"/>
          <w:sz w:val="28"/>
          <w:szCs w:val="28"/>
        </w:rPr>
        <w:t>.1</w:t>
      </w:r>
      <w:r w:rsidR="006B5B73" w:rsidRPr="004A3DD4">
        <w:rPr>
          <w:rFonts w:ascii="Times New Roman" w:hAnsi="Times New Roman"/>
          <w:sz w:val="28"/>
          <w:szCs w:val="28"/>
        </w:rPr>
        <w:t>2</w:t>
      </w:r>
      <w:r w:rsidR="009419FB" w:rsidRPr="004A3DD4">
        <w:rPr>
          <w:rFonts w:ascii="Times New Roman" w:hAnsi="Times New Roman"/>
          <w:sz w:val="28"/>
          <w:szCs w:val="28"/>
        </w:rPr>
        <w:t xml:space="preserve">. </w:t>
      </w:r>
      <w:r w:rsidR="00AA12C3" w:rsidRPr="009D3D8B">
        <w:rPr>
          <w:rFonts w:ascii="Times New Roman" w:hAnsi="Times New Roman"/>
          <w:sz w:val="28"/>
          <w:szCs w:val="28"/>
        </w:rPr>
        <w:t>Основаниями для прекращения Дисциплинарн</w:t>
      </w:r>
      <w:r w:rsidR="00AA12C3">
        <w:rPr>
          <w:rFonts w:ascii="Times New Roman" w:hAnsi="Times New Roman"/>
          <w:sz w:val="28"/>
          <w:szCs w:val="28"/>
        </w:rPr>
        <w:t>ой</w:t>
      </w:r>
      <w:r w:rsidR="00AA12C3" w:rsidRPr="009D3D8B">
        <w:rPr>
          <w:rFonts w:ascii="Times New Roman" w:hAnsi="Times New Roman"/>
          <w:sz w:val="28"/>
          <w:szCs w:val="28"/>
        </w:rPr>
        <w:t xml:space="preserve"> коми</w:t>
      </w:r>
      <w:r w:rsidR="00AA12C3">
        <w:rPr>
          <w:rFonts w:ascii="Times New Roman" w:hAnsi="Times New Roman"/>
          <w:sz w:val="28"/>
          <w:szCs w:val="28"/>
        </w:rPr>
        <w:t xml:space="preserve">ссией </w:t>
      </w:r>
      <w:r w:rsidR="00AA12C3" w:rsidRPr="009D3D8B">
        <w:rPr>
          <w:rFonts w:ascii="Times New Roman" w:hAnsi="Times New Roman"/>
          <w:sz w:val="28"/>
          <w:szCs w:val="28"/>
        </w:rPr>
        <w:t>производства по жалобе (обращению) являются:</w:t>
      </w:r>
    </w:p>
    <w:p w:rsidR="00AA12C3" w:rsidRPr="009D3D8B" w:rsidRDefault="00AA12C3" w:rsidP="00AA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D8B">
        <w:rPr>
          <w:rFonts w:ascii="Times New Roman" w:hAnsi="Times New Roman"/>
          <w:sz w:val="28"/>
          <w:szCs w:val="28"/>
        </w:rPr>
        <w:t xml:space="preserve">- устранение членом </w:t>
      </w:r>
      <w:r>
        <w:rPr>
          <w:rFonts w:ascii="Times New Roman" w:hAnsi="Times New Roman"/>
          <w:sz w:val="28"/>
          <w:szCs w:val="28"/>
        </w:rPr>
        <w:t>Союза</w:t>
      </w:r>
      <w:r w:rsidRPr="009D3D8B">
        <w:rPr>
          <w:rFonts w:ascii="Times New Roman" w:hAnsi="Times New Roman"/>
          <w:sz w:val="28"/>
          <w:szCs w:val="28"/>
        </w:rPr>
        <w:t>, в отношении которого рассматривается  жалоба (обращение), выявленных нарушений обязательных требований;</w:t>
      </w:r>
    </w:p>
    <w:p w:rsidR="00AA12C3" w:rsidRPr="009D3D8B" w:rsidRDefault="00AA12C3" w:rsidP="00AA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D8B">
        <w:rPr>
          <w:rFonts w:ascii="Times New Roman" w:hAnsi="Times New Roman"/>
          <w:sz w:val="28"/>
          <w:szCs w:val="28"/>
        </w:rPr>
        <w:t xml:space="preserve">- смерть индивидуального предпринимателя – члена </w:t>
      </w:r>
      <w:r>
        <w:rPr>
          <w:rFonts w:ascii="Times New Roman" w:hAnsi="Times New Roman"/>
          <w:sz w:val="28"/>
          <w:szCs w:val="28"/>
        </w:rPr>
        <w:t>Союза</w:t>
      </w:r>
      <w:r w:rsidRPr="009D3D8B">
        <w:rPr>
          <w:rFonts w:ascii="Times New Roman" w:hAnsi="Times New Roman"/>
          <w:sz w:val="28"/>
          <w:szCs w:val="28"/>
        </w:rPr>
        <w:t>;</w:t>
      </w:r>
    </w:p>
    <w:p w:rsidR="00AA12C3" w:rsidRPr="009D3D8B" w:rsidRDefault="00AA12C3" w:rsidP="00AA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D8B">
        <w:rPr>
          <w:rFonts w:ascii="Times New Roman" w:hAnsi="Times New Roman"/>
          <w:sz w:val="28"/>
          <w:szCs w:val="28"/>
        </w:rPr>
        <w:t xml:space="preserve">- ликвидация юридического лица – члена </w:t>
      </w:r>
      <w:r>
        <w:rPr>
          <w:rFonts w:ascii="Times New Roman" w:hAnsi="Times New Roman"/>
          <w:sz w:val="28"/>
          <w:szCs w:val="28"/>
        </w:rPr>
        <w:t>Союза</w:t>
      </w:r>
      <w:r w:rsidRPr="009D3D8B">
        <w:rPr>
          <w:rFonts w:ascii="Times New Roman" w:hAnsi="Times New Roman"/>
          <w:sz w:val="28"/>
          <w:szCs w:val="28"/>
        </w:rPr>
        <w:t>;</w:t>
      </w:r>
    </w:p>
    <w:p w:rsidR="00AA12C3" w:rsidRPr="009D3D8B" w:rsidRDefault="00AA12C3" w:rsidP="00AA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D8B">
        <w:rPr>
          <w:rFonts w:ascii="Times New Roman" w:hAnsi="Times New Roman"/>
          <w:sz w:val="28"/>
          <w:szCs w:val="28"/>
        </w:rPr>
        <w:t xml:space="preserve">- прекращение членства в </w:t>
      </w:r>
      <w:r>
        <w:rPr>
          <w:rFonts w:ascii="Times New Roman" w:hAnsi="Times New Roman"/>
          <w:sz w:val="28"/>
          <w:szCs w:val="28"/>
        </w:rPr>
        <w:t>Союзе</w:t>
      </w:r>
      <w:r w:rsidRPr="009D3D8B">
        <w:rPr>
          <w:rFonts w:ascii="Times New Roman" w:hAnsi="Times New Roman"/>
          <w:sz w:val="28"/>
          <w:szCs w:val="28"/>
        </w:rPr>
        <w:t>;</w:t>
      </w:r>
    </w:p>
    <w:p w:rsidR="00000000" w:rsidRDefault="007056FB">
      <w:pPr>
        <w:pStyle w:val="af2"/>
        <w:ind w:firstLine="709"/>
      </w:pPr>
      <w:r w:rsidRPr="007056FB">
        <w:rPr>
          <w:rFonts w:ascii="Times New Roman" w:hAnsi="Times New Roman"/>
          <w:sz w:val="28"/>
          <w:szCs w:val="28"/>
        </w:rPr>
        <w:t>- жалоба (обращение) отозвана лицом, направившим жалобу (обращение).</w:t>
      </w:r>
    </w:p>
    <w:p w:rsidR="00EC1AB8" w:rsidRPr="004A3DD4" w:rsidRDefault="00AA12C3" w:rsidP="006B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B73" w:rsidRPr="004A3DD4">
        <w:rPr>
          <w:rFonts w:ascii="Times New Roman" w:hAnsi="Times New Roman"/>
          <w:sz w:val="28"/>
          <w:szCs w:val="28"/>
        </w:rPr>
        <w:t>.13.</w:t>
      </w:r>
      <w:r w:rsidR="00EC1AB8" w:rsidRPr="004A3DD4">
        <w:rPr>
          <w:rFonts w:ascii="Times New Roman" w:hAnsi="Times New Roman"/>
          <w:sz w:val="28"/>
          <w:szCs w:val="28"/>
        </w:rPr>
        <w:t xml:space="preserve"> В случае обнаружения факта нарушения членом Союза требований технических регламентов, проектной документации при выполнении работ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</w:t>
      </w:r>
      <w:r w:rsidR="00A738AF" w:rsidRPr="004A3DD4">
        <w:rPr>
          <w:rFonts w:ascii="Times New Roman" w:hAnsi="Times New Roman"/>
          <w:sz w:val="28"/>
          <w:szCs w:val="28"/>
        </w:rPr>
        <w:t>по</w:t>
      </w:r>
      <w:r w:rsidR="00EC1AB8" w:rsidRPr="004A3DD4">
        <w:rPr>
          <w:rFonts w:ascii="Times New Roman" w:hAnsi="Times New Roman"/>
          <w:sz w:val="28"/>
          <w:szCs w:val="28"/>
        </w:rPr>
        <w:t xml:space="preserve"> </w:t>
      </w:r>
      <w:r w:rsidR="00C35BA7" w:rsidRPr="004A3DD4">
        <w:rPr>
          <w:rFonts w:ascii="Times New Roman" w:hAnsi="Times New Roman"/>
          <w:sz w:val="28"/>
          <w:szCs w:val="28"/>
        </w:rPr>
        <w:t>подготовк</w:t>
      </w:r>
      <w:r w:rsidR="00A738AF" w:rsidRPr="004A3DD4">
        <w:rPr>
          <w:rFonts w:ascii="Times New Roman" w:hAnsi="Times New Roman"/>
          <w:sz w:val="28"/>
          <w:szCs w:val="28"/>
        </w:rPr>
        <w:t>е</w:t>
      </w:r>
      <w:r w:rsidR="00C35BA7" w:rsidRPr="004A3DD4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A339F" w:rsidRPr="004A3DD4">
        <w:rPr>
          <w:rFonts w:ascii="Times New Roman" w:hAnsi="Times New Roman"/>
          <w:sz w:val="28"/>
          <w:szCs w:val="28"/>
        </w:rPr>
        <w:t>,</w:t>
      </w:r>
      <w:r w:rsidR="00EC1AB8" w:rsidRPr="004A3DD4">
        <w:rPr>
          <w:rFonts w:ascii="Times New Roman" w:hAnsi="Times New Roman"/>
          <w:sz w:val="28"/>
          <w:szCs w:val="28"/>
        </w:rPr>
        <w:t xml:space="preserve"> Союз обязан уведомить об этом федеральный орган исполнительной власти, уполномоченный на осуществление государственного строительного надзора, или орган исполнительной власти субъекта Российской Федерации, уполномоченный на осуществление государственного строительного надзора, в соответствии с их полномочиями. </w:t>
      </w:r>
    </w:p>
    <w:p w:rsidR="00905021" w:rsidRPr="004A3DD4" w:rsidRDefault="00AA12C3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05021" w:rsidRPr="004A3DD4">
        <w:rPr>
          <w:rFonts w:ascii="Times New Roman" w:hAnsi="Times New Roman"/>
          <w:sz w:val="28"/>
          <w:szCs w:val="28"/>
        </w:rPr>
        <w:t>.1</w:t>
      </w:r>
      <w:r w:rsidR="006B5B73" w:rsidRPr="004A3DD4">
        <w:rPr>
          <w:rFonts w:ascii="Times New Roman" w:hAnsi="Times New Roman"/>
          <w:sz w:val="28"/>
          <w:szCs w:val="28"/>
        </w:rPr>
        <w:t>4</w:t>
      </w:r>
      <w:r w:rsidR="00905021" w:rsidRPr="004A3DD4">
        <w:rPr>
          <w:rFonts w:ascii="Times New Roman" w:hAnsi="Times New Roman"/>
          <w:sz w:val="28"/>
          <w:szCs w:val="28"/>
        </w:rPr>
        <w:t xml:space="preserve">. Жалобы (обращения), </w:t>
      </w:r>
      <w:r w:rsidR="0084327B" w:rsidRPr="004A3DD4">
        <w:rPr>
          <w:rFonts w:ascii="Times New Roman" w:hAnsi="Times New Roman"/>
          <w:sz w:val="28"/>
          <w:szCs w:val="28"/>
        </w:rPr>
        <w:t>ответы</w:t>
      </w:r>
      <w:r w:rsidR="00095A28" w:rsidRPr="004A3DD4">
        <w:rPr>
          <w:rFonts w:ascii="Times New Roman" w:hAnsi="Times New Roman"/>
          <w:sz w:val="28"/>
          <w:szCs w:val="28"/>
        </w:rPr>
        <w:t xml:space="preserve"> </w:t>
      </w:r>
      <w:r w:rsidR="007D6B99" w:rsidRPr="004A3DD4">
        <w:rPr>
          <w:rFonts w:ascii="Times New Roman" w:hAnsi="Times New Roman"/>
          <w:sz w:val="28"/>
          <w:szCs w:val="28"/>
        </w:rPr>
        <w:t>и решения по жалобам (обращениям</w:t>
      </w:r>
      <w:r w:rsidR="0084327B" w:rsidRPr="004A3DD4">
        <w:rPr>
          <w:rFonts w:ascii="Times New Roman" w:hAnsi="Times New Roman"/>
          <w:sz w:val="28"/>
          <w:szCs w:val="28"/>
        </w:rPr>
        <w:t>)</w:t>
      </w:r>
      <w:r w:rsidR="00033555" w:rsidRPr="004A3DD4">
        <w:rPr>
          <w:rFonts w:ascii="Times New Roman" w:hAnsi="Times New Roman"/>
          <w:sz w:val="28"/>
          <w:szCs w:val="28"/>
        </w:rPr>
        <w:t xml:space="preserve">,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</w:t>
      </w:r>
      <w:r w:rsidR="00033555" w:rsidRPr="004A3DD4">
        <w:rPr>
          <w:rFonts w:ascii="Times New Roman" w:hAnsi="Times New Roman"/>
          <w:sz w:val="28"/>
          <w:szCs w:val="28"/>
        </w:rPr>
        <w:t>а также документы, подтв</w:t>
      </w:r>
      <w:r w:rsidR="00127E17" w:rsidRPr="004A3DD4">
        <w:rPr>
          <w:rFonts w:ascii="Times New Roman" w:hAnsi="Times New Roman"/>
          <w:sz w:val="28"/>
          <w:szCs w:val="28"/>
        </w:rPr>
        <w:t xml:space="preserve">ерждающие их отправку заявителю, </w:t>
      </w:r>
      <w:r w:rsidR="00905021" w:rsidRPr="004A3DD4">
        <w:rPr>
          <w:rFonts w:ascii="Times New Roman" w:hAnsi="Times New Roman"/>
          <w:sz w:val="28"/>
          <w:szCs w:val="28"/>
        </w:rPr>
        <w:t xml:space="preserve">хранятся </w:t>
      </w:r>
      <w:r w:rsidR="004A3DD4" w:rsidRPr="004A3DD4">
        <w:rPr>
          <w:rFonts w:ascii="Times New Roman" w:hAnsi="Times New Roman"/>
          <w:sz w:val="28"/>
          <w:szCs w:val="28"/>
        </w:rPr>
        <w:t xml:space="preserve">                         </w:t>
      </w:r>
      <w:r w:rsidR="00905021" w:rsidRPr="004A3DD4">
        <w:rPr>
          <w:rFonts w:ascii="Times New Roman" w:hAnsi="Times New Roman"/>
          <w:sz w:val="28"/>
          <w:szCs w:val="28"/>
        </w:rPr>
        <w:t xml:space="preserve">в </w:t>
      </w:r>
      <w:r w:rsidR="00023370" w:rsidRPr="004A3DD4">
        <w:rPr>
          <w:rFonts w:ascii="Times New Roman" w:hAnsi="Times New Roman"/>
          <w:sz w:val="28"/>
          <w:szCs w:val="28"/>
        </w:rPr>
        <w:t xml:space="preserve">соответствии с </w:t>
      </w:r>
      <w:r w:rsidR="008A66B7" w:rsidRPr="004A3DD4">
        <w:rPr>
          <w:rFonts w:ascii="Times New Roman" w:hAnsi="Times New Roman"/>
          <w:sz w:val="28"/>
          <w:szCs w:val="28"/>
        </w:rPr>
        <w:t xml:space="preserve">правилами </w:t>
      </w:r>
      <w:r w:rsidR="004D164C" w:rsidRPr="004A3DD4">
        <w:rPr>
          <w:rFonts w:ascii="Times New Roman" w:hAnsi="Times New Roman"/>
          <w:sz w:val="28"/>
          <w:szCs w:val="28"/>
        </w:rPr>
        <w:t xml:space="preserve">ведения </w:t>
      </w:r>
      <w:r w:rsidR="008A66B7" w:rsidRPr="004A3DD4">
        <w:rPr>
          <w:rFonts w:ascii="Times New Roman" w:hAnsi="Times New Roman"/>
          <w:sz w:val="28"/>
          <w:szCs w:val="28"/>
        </w:rPr>
        <w:t>делопроизводства, установленны</w:t>
      </w:r>
      <w:r w:rsidR="00023370" w:rsidRPr="004A3DD4">
        <w:rPr>
          <w:rFonts w:ascii="Times New Roman" w:hAnsi="Times New Roman"/>
          <w:sz w:val="28"/>
          <w:szCs w:val="28"/>
        </w:rPr>
        <w:t>м</w:t>
      </w:r>
      <w:r w:rsidR="008A66B7" w:rsidRPr="004A3DD4">
        <w:rPr>
          <w:rFonts w:ascii="Times New Roman" w:hAnsi="Times New Roman"/>
          <w:sz w:val="28"/>
          <w:szCs w:val="28"/>
        </w:rPr>
        <w:t>и</w:t>
      </w:r>
      <w:r w:rsidR="00023370" w:rsidRPr="004A3DD4">
        <w:rPr>
          <w:rFonts w:ascii="Times New Roman" w:hAnsi="Times New Roman"/>
          <w:sz w:val="28"/>
          <w:szCs w:val="28"/>
        </w:rPr>
        <w:t xml:space="preserve"> в </w:t>
      </w:r>
      <w:r w:rsidR="00C10AFE" w:rsidRPr="004A3DD4">
        <w:rPr>
          <w:rFonts w:ascii="Times New Roman" w:hAnsi="Times New Roman"/>
          <w:sz w:val="28"/>
          <w:szCs w:val="28"/>
        </w:rPr>
        <w:t>Союз</w:t>
      </w:r>
      <w:r w:rsidR="00023370" w:rsidRPr="004A3DD4">
        <w:rPr>
          <w:rFonts w:ascii="Times New Roman" w:hAnsi="Times New Roman"/>
          <w:sz w:val="28"/>
          <w:szCs w:val="28"/>
        </w:rPr>
        <w:t>е</w:t>
      </w:r>
      <w:r w:rsidR="007D6B99" w:rsidRPr="004A3DD4">
        <w:rPr>
          <w:rFonts w:ascii="Times New Roman" w:hAnsi="Times New Roman"/>
          <w:sz w:val="28"/>
          <w:szCs w:val="28"/>
        </w:rPr>
        <w:t>.</w:t>
      </w:r>
    </w:p>
    <w:p w:rsidR="00D1266C" w:rsidRPr="004A3DD4" w:rsidRDefault="00D1266C" w:rsidP="00C405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05D" w:rsidRPr="004A3DD4" w:rsidRDefault="00AA12C3" w:rsidP="00C405E7">
      <w:pPr>
        <w:pStyle w:val="af2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B2F89" w:rsidRPr="004A3DD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E6070" w:rsidRPr="004A3DD4" w:rsidRDefault="00AA12C3" w:rsidP="00BE60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6070" w:rsidRPr="004A3DD4">
        <w:rPr>
          <w:rFonts w:ascii="Times New Roman" w:hAnsi="Times New Roman"/>
          <w:sz w:val="28"/>
          <w:szCs w:val="28"/>
        </w:rPr>
        <w:t xml:space="preserve">.1. </w:t>
      </w:r>
      <w:r w:rsidRPr="00575F68"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r w:rsidRPr="00724B8A">
        <w:rPr>
          <w:rFonts w:ascii="Times New Roman" w:hAnsi="Times New Roman"/>
          <w:sz w:val="28"/>
          <w:szCs w:val="28"/>
        </w:rPr>
        <w:t>со дня внесения сведений о нем в государственный реес</w:t>
      </w:r>
      <w:r>
        <w:rPr>
          <w:rFonts w:ascii="Times New Roman" w:hAnsi="Times New Roman"/>
          <w:sz w:val="28"/>
          <w:szCs w:val="28"/>
        </w:rPr>
        <w:t>тр саморегулируемых организаций.</w:t>
      </w:r>
      <w:r w:rsidR="00BE6070" w:rsidRPr="004A3DD4">
        <w:rPr>
          <w:rFonts w:ascii="Times New Roman" w:hAnsi="Times New Roman"/>
          <w:sz w:val="28"/>
          <w:szCs w:val="28"/>
        </w:rPr>
        <w:t xml:space="preserve"> </w:t>
      </w:r>
    </w:p>
    <w:p w:rsidR="00BE6070" w:rsidRPr="004A3DD4" w:rsidRDefault="00AA12C3" w:rsidP="00BE60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6070" w:rsidRPr="004A3DD4">
        <w:rPr>
          <w:rFonts w:ascii="Times New Roman" w:hAnsi="Times New Roman"/>
          <w:sz w:val="28"/>
          <w:szCs w:val="28"/>
        </w:rPr>
        <w:t xml:space="preserve">.2. </w:t>
      </w:r>
      <w:r w:rsidRPr="00575F68">
        <w:rPr>
          <w:rFonts w:ascii="Times New Roman" w:hAnsi="Times New Roman"/>
          <w:sz w:val="28"/>
          <w:szCs w:val="28"/>
        </w:rPr>
        <w:t>Изменения, внесенные в настоящее Положение, решение о признании утратившим силу настояще</w:t>
      </w:r>
      <w:r>
        <w:rPr>
          <w:rFonts w:ascii="Times New Roman" w:hAnsi="Times New Roman"/>
          <w:sz w:val="28"/>
          <w:szCs w:val="28"/>
        </w:rPr>
        <w:t>е</w:t>
      </w:r>
      <w:r w:rsidRPr="00575F68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575F68">
        <w:rPr>
          <w:rFonts w:ascii="Times New Roman" w:hAnsi="Times New Roman"/>
          <w:sz w:val="28"/>
          <w:szCs w:val="28"/>
        </w:rPr>
        <w:t>, вступают в силу со дня внесения сведений о них в государственный реестр саморегулируемых организаций.</w:t>
      </w:r>
    </w:p>
    <w:p w:rsidR="00F46D2A" w:rsidRPr="004A3DD4" w:rsidRDefault="00AA12C3" w:rsidP="00F46D2A">
      <w:pPr>
        <w:spacing w:line="240" w:lineRule="auto"/>
        <w:ind w:right="3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6070" w:rsidRPr="004A3DD4">
        <w:rPr>
          <w:rFonts w:ascii="Times New Roman" w:hAnsi="Times New Roman"/>
          <w:sz w:val="28"/>
          <w:szCs w:val="28"/>
        </w:rPr>
        <w:t xml:space="preserve">.3. </w:t>
      </w:r>
      <w:r w:rsidRPr="00575F68">
        <w:rPr>
          <w:rFonts w:ascii="Times New Roman" w:hAnsi="Times New Roman"/>
          <w:sz w:val="28"/>
          <w:szCs w:val="28"/>
        </w:rPr>
        <w:t>В срок не позднее чем через три рабочих дня со дня принятия</w:t>
      </w:r>
      <w:r>
        <w:rPr>
          <w:rFonts w:ascii="Times New Roman" w:hAnsi="Times New Roman"/>
          <w:sz w:val="28"/>
          <w:szCs w:val="28"/>
        </w:rPr>
        <w:t>,</w:t>
      </w:r>
      <w:r w:rsidRPr="00575F68">
        <w:rPr>
          <w:rFonts w:ascii="Times New Roman" w:hAnsi="Times New Roman"/>
          <w:sz w:val="28"/>
          <w:szCs w:val="28"/>
        </w:rPr>
        <w:t xml:space="preserve"> настоящее Положение, изменения, внесенные в настоящее Положение, подлежат размещению на сайте Союза в сети «Интернет» и направлению на бумажном носителе или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75F68">
        <w:rPr>
          <w:rFonts w:ascii="Times New Roman" w:hAnsi="Times New Roman"/>
          <w:sz w:val="28"/>
          <w:szCs w:val="28"/>
        </w:rPr>
        <w:t xml:space="preserve">в форме электронного документа (пакета электронных документов), подписанных Союзом с использованием усиленной квалифицированной электронной подписи,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75F68">
        <w:rPr>
          <w:rFonts w:ascii="Times New Roman" w:hAnsi="Times New Roman"/>
          <w:sz w:val="28"/>
          <w:szCs w:val="28"/>
        </w:rPr>
        <w:t>в орган надзора за саморегулируемыми организациями.</w:t>
      </w:r>
      <w:bookmarkStart w:id="0" w:name="dst100292"/>
      <w:bookmarkStart w:id="1" w:name="dst100294"/>
      <w:bookmarkEnd w:id="0"/>
      <w:bookmarkEnd w:id="1"/>
    </w:p>
    <w:p w:rsidR="00C405E7" w:rsidRPr="004A3DD4" w:rsidRDefault="00C405E7" w:rsidP="00F46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405E7" w:rsidRPr="004A3DD4" w:rsidSect="00A738AF">
      <w:headerReference w:type="default" r:id="rId9"/>
      <w:footerReference w:type="default" r:id="rId10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B4" w:rsidRDefault="000013B4" w:rsidP="006A296C">
      <w:pPr>
        <w:spacing w:after="0" w:line="240" w:lineRule="auto"/>
      </w:pPr>
      <w:r>
        <w:separator/>
      </w:r>
    </w:p>
  </w:endnote>
  <w:endnote w:type="continuationSeparator" w:id="0">
    <w:p w:rsidR="000013B4" w:rsidRDefault="000013B4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02" w:rsidRPr="00A96FD5" w:rsidRDefault="007056FB">
    <w:pPr>
      <w:pStyle w:val="a5"/>
      <w:jc w:val="right"/>
      <w:rPr>
        <w:rFonts w:ascii="Times New Roman" w:hAnsi="Times New Roman"/>
      </w:rPr>
    </w:pPr>
    <w:r w:rsidRPr="00A96FD5">
      <w:rPr>
        <w:rFonts w:ascii="Times New Roman" w:hAnsi="Times New Roman"/>
      </w:rPr>
      <w:fldChar w:fldCharType="begin"/>
    </w:r>
    <w:r w:rsidR="00CA3302" w:rsidRPr="00A96FD5">
      <w:rPr>
        <w:rFonts w:ascii="Times New Roman" w:hAnsi="Times New Roman"/>
      </w:rPr>
      <w:instrText xml:space="preserve"> PAGE   \* MERGEFORMAT </w:instrText>
    </w:r>
    <w:r w:rsidRPr="00A96FD5">
      <w:rPr>
        <w:rFonts w:ascii="Times New Roman" w:hAnsi="Times New Roman"/>
      </w:rPr>
      <w:fldChar w:fldCharType="separate"/>
    </w:r>
    <w:r w:rsidR="007A08DA">
      <w:rPr>
        <w:rFonts w:ascii="Times New Roman" w:hAnsi="Times New Roman"/>
        <w:noProof/>
      </w:rPr>
      <w:t>6</w:t>
    </w:r>
    <w:r w:rsidRPr="00A96FD5">
      <w:rPr>
        <w:rFonts w:ascii="Times New Roman" w:hAnsi="Times New Roman"/>
      </w:rPr>
      <w:fldChar w:fldCharType="end"/>
    </w:r>
  </w:p>
  <w:p w:rsidR="00CA3302" w:rsidRDefault="00CA3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B4" w:rsidRDefault="000013B4" w:rsidP="006A296C">
      <w:pPr>
        <w:spacing w:after="0" w:line="240" w:lineRule="auto"/>
      </w:pPr>
      <w:r>
        <w:separator/>
      </w:r>
    </w:p>
  </w:footnote>
  <w:footnote w:type="continuationSeparator" w:id="0">
    <w:p w:rsidR="000013B4" w:rsidRDefault="000013B4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02" w:rsidRPr="006A296C" w:rsidRDefault="00CA3302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5BE1"/>
    <w:multiLevelType w:val="hybridMultilevel"/>
    <w:tmpl w:val="A78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7E7E"/>
    <w:multiLevelType w:val="hybridMultilevel"/>
    <w:tmpl w:val="261A284E"/>
    <w:lvl w:ilvl="0" w:tplc="C4BC1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0912"/>
    <w:rsid w:val="000013B4"/>
    <w:rsid w:val="000072A9"/>
    <w:rsid w:val="00007D68"/>
    <w:rsid w:val="00021216"/>
    <w:rsid w:val="00023370"/>
    <w:rsid w:val="00023F20"/>
    <w:rsid w:val="00033555"/>
    <w:rsid w:val="0003689A"/>
    <w:rsid w:val="00040AE8"/>
    <w:rsid w:val="00042D7E"/>
    <w:rsid w:val="000435AD"/>
    <w:rsid w:val="000531EF"/>
    <w:rsid w:val="00055B4F"/>
    <w:rsid w:val="00056067"/>
    <w:rsid w:val="00057B06"/>
    <w:rsid w:val="0007204C"/>
    <w:rsid w:val="00073607"/>
    <w:rsid w:val="00075F07"/>
    <w:rsid w:val="000770AF"/>
    <w:rsid w:val="000827A5"/>
    <w:rsid w:val="00086F9F"/>
    <w:rsid w:val="000952F1"/>
    <w:rsid w:val="00095A28"/>
    <w:rsid w:val="000B7406"/>
    <w:rsid w:val="000C07E5"/>
    <w:rsid w:val="000D5FA1"/>
    <w:rsid w:val="000D7E52"/>
    <w:rsid w:val="000E30F0"/>
    <w:rsid w:val="000F085A"/>
    <w:rsid w:val="000F0DAB"/>
    <w:rsid w:val="000F1775"/>
    <w:rsid w:val="000F2E53"/>
    <w:rsid w:val="001021DC"/>
    <w:rsid w:val="00103056"/>
    <w:rsid w:val="00105DDE"/>
    <w:rsid w:val="00107E73"/>
    <w:rsid w:val="00110906"/>
    <w:rsid w:val="00127E17"/>
    <w:rsid w:val="00131AA0"/>
    <w:rsid w:val="00133F9E"/>
    <w:rsid w:val="0014396E"/>
    <w:rsid w:val="00146B26"/>
    <w:rsid w:val="00150DEE"/>
    <w:rsid w:val="0015203F"/>
    <w:rsid w:val="001549C0"/>
    <w:rsid w:val="001614CA"/>
    <w:rsid w:val="001665D7"/>
    <w:rsid w:val="00167D26"/>
    <w:rsid w:val="00170433"/>
    <w:rsid w:val="0017134F"/>
    <w:rsid w:val="00173D4E"/>
    <w:rsid w:val="00175AFA"/>
    <w:rsid w:val="00177C63"/>
    <w:rsid w:val="00193671"/>
    <w:rsid w:val="001941F2"/>
    <w:rsid w:val="00197BE2"/>
    <w:rsid w:val="001A37A6"/>
    <w:rsid w:val="001A43DD"/>
    <w:rsid w:val="001A6116"/>
    <w:rsid w:val="001A7935"/>
    <w:rsid w:val="001B3B9C"/>
    <w:rsid w:val="001B6626"/>
    <w:rsid w:val="001B7467"/>
    <w:rsid w:val="001B754C"/>
    <w:rsid w:val="001D41CA"/>
    <w:rsid w:val="001E00F4"/>
    <w:rsid w:val="001E06FE"/>
    <w:rsid w:val="001E0C6B"/>
    <w:rsid w:val="001E1775"/>
    <w:rsid w:val="001E27B9"/>
    <w:rsid w:val="001E383F"/>
    <w:rsid w:val="001E4A90"/>
    <w:rsid w:val="001E6C6F"/>
    <w:rsid w:val="001F3661"/>
    <w:rsid w:val="001F5763"/>
    <w:rsid w:val="00213627"/>
    <w:rsid w:val="00214C1A"/>
    <w:rsid w:val="00216A03"/>
    <w:rsid w:val="00221C4D"/>
    <w:rsid w:val="002251FD"/>
    <w:rsid w:val="00231E8A"/>
    <w:rsid w:val="00236B27"/>
    <w:rsid w:val="002502F2"/>
    <w:rsid w:val="00250DD8"/>
    <w:rsid w:val="00267593"/>
    <w:rsid w:val="00267F28"/>
    <w:rsid w:val="00272569"/>
    <w:rsid w:val="002879B9"/>
    <w:rsid w:val="00291733"/>
    <w:rsid w:val="002B37EA"/>
    <w:rsid w:val="002C07BA"/>
    <w:rsid w:val="002D1046"/>
    <w:rsid w:val="002E034A"/>
    <w:rsid w:val="002E0A87"/>
    <w:rsid w:val="002F1236"/>
    <w:rsid w:val="002F14C4"/>
    <w:rsid w:val="002F703C"/>
    <w:rsid w:val="00303F9A"/>
    <w:rsid w:val="00314E16"/>
    <w:rsid w:val="00324A43"/>
    <w:rsid w:val="00325B8B"/>
    <w:rsid w:val="00344C4E"/>
    <w:rsid w:val="00361A87"/>
    <w:rsid w:val="00371C4D"/>
    <w:rsid w:val="00372DD8"/>
    <w:rsid w:val="00377C2D"/>
    <w:rsid w:val="00383A15"/>
    <w:rsid w:val="00383ED4"/>
    <w:rsid w:val="003922DD"/>
    <w:rsid w:val="003924B0"/>
    <w:rsid w:val="00394580"/>
    <w:rsid w:val="003B3379"/>
    <w:rsid w:val="003B69BA"/>
    <w:rsid w:val="003C4F88"/>
    <w:rsid w:val="003D1C34"/>
    <w:rsid w:val="003E0E61"/>
    <w:rsid w:val="003E2638"/>
    <w:rsid w:val="003E2746"/>
    <w:rsid w:val="00402580"/>
    <w:rsid w:val="004137C2"/>
    <w:rsid w:val="004173F0"/>
    <w:rsid w:val="0042443C"/>
    <w:rsid w:val="00425E14"/>
    <w:rsid w:val="004357F8"/>
    <w:rsid w:val="00437EE4"/>
    <w:rsid w:val="00451306"/>
    <w:rsid w:val="00467920"/>
    <w:rsid w:val="0047087B"/>
    <w:rsid w:val="00470943"/>
    <w:rsid w:val="004754D4"/>
    <w:rsid w:val="004804FA"/>
    <w:rsid w:val="00481A6C"/>
    <w:rsid w:val="00484FC3"/>
    <w:rsid w:val="004A0FC2"/>
    <w:rsid w:val="004A3DD4"/>
    <w:rsid w:val="004A56AE"/>
    <w:rsid w:val="004C6C2D"/>
    <w:rsid w:val="004D164C"/>
    <w:rsid w:val="004D344B"/>
    <w:rsid w:val="004D3F94"/>
    <w:rsid w:val="004D4140"/>
    <w:rsid w:val="004E3AA4"/>
    <w:rsid w:val="004E4DD3"/>
    <w:rsid w:val="004E57E2"/>
    <w:rsid w:val="004F3989"/>
    <w:rsid w:val="004F6AA3"/>
    <w:rsid w:val="00500CE0"/>
    <w:rsid w:val="005019B7"/>
    <w:rsid w:val="00510CEA"/>
    <w:rsid w:val="0053267E"/>
    <w:rsid w:val="0053743A"/>
    <w:rsid w:val="00537964"/>
    <w:rsid w:val="00540AF1"/>
    <w:rsid w:val="00541143"/>
    <w:rsid w:val="0054220B"/>
    <w:rsid w:val="00545371"/>
    <w:rsid w:val="005466A8"/>
    <w:rsid w:val="00546E94"/>
    <w:rsid w:val="00560AC2"/>
    <w:rsid w:val="00560C0C"/>
    <w:rsid w:val="00562B70"/>
    <w:rsid w:val="00564271"/>
    <w:rsid w:val="00566082"/>
    <w:rsid w:val="00570D4A"/>
    <w:rsid w:val="00573BBF"/>
    <w:rsid w:val="0058275D"/>
    <w:rsid w:val="00586106"/>
    <w:rsid w:val="005935FE"/>
    <w:rsid w:val="00594000"/>
    <w:rsid w:val="00594899"/>
    <w:rsid w:val="005954EC"/>
    <w:rsid w:val="0059584F"/>
    <w:rsid w:val="00596C93"/>
    <w:rsid w:val="005C727F"/>
    <w:rsid w:val="005D19F3"/>
    <w:rsid w:val="005D5DBC"/>
    <w:rsid w:val="005D6246"/>
    <w:rsid w:val="005F5559"/>
    <w:rsid w:val="006010FB"/>
    <w:rsid w:val="00602215"/>
    <w:rsid w:val="00605BD0"/>
    <w:rsid w:val="006074D5"/>
    <w:rsid w:val="00607C03"/>
    <w:rsid w:val="00637F27"/>
    <w:rsid w:val="00643173"/>
    <w:rsid w:val="006466E1"/>
    <w:rsid w:val="00650F1C"/>
    <w:rsid w:val="00654573"/>
    <w:rsid w:val="00657441"/>
    <w:rsid w:val="00662406"/>
    <w:rsid w:val="006649C3"/>
    <w:rsid w:val="00680963"/>
    <w:rsid w:val="0069148E"/>
    <w:rsid w:val="006A296C"/>
    <w:rsid w:val="006B5B73"/>
    <w:rsid w:val="006B6843"/>
    <w:rsid w:val="006D236B"/>
    <w:rsid w:val="006D51A3"/>
    <w:rsid w:val="006E00AB"/>
    <w:rsid w:val="006E0347"/>
    <w:rsid w:val="006E22DF"/>
    <w:rsid w:val="006E4D21"/>
    <w:rsid w:val="006F1521"/>
    <w:rsid w:val="006F38FC"/>
    <w:rsid w:val="00700676"/>
    <w:rsid w:val="007056FB"/>
    <w:rsid w:val="00706BF1"/>
    <w:rsid w:val="0071038C"/>
    <w:rsid w:val="00717EB8"/>
    <w:rsid w:val="0072292F"/>
    <w:rsid w:val="00724994"/>
    <w:rsid w:val="007308E8"/>
    <w:rsid w:val="00732243"/>
    <w:rsid w:val="0073472A"/>
    <w:rsid w:val="00737691"/>
    <w:rsid w:val="00745B2D"/>
    <w:rsid w:val="00750E52"/>
    <w:rsid w:val="007539EB"/>
    <w:rsid w:val="00753C6F"/>
    <w:rsid w:val="0075725F"/>
    <w:rsid w:val="007573BB"/>
    <w:rsid w:val="00766533"/>
    <w:rsid w:val="007679AB"/>
    <w:rsid w:val="00782C88"/>
    <w:rsid w:val="007A08DA"/>
    <w:rsid w:val="007A3F41"/>
    <w:rsid w:val="007A42F2"/>
    <w:rsid w:val="007A7876"/>
    <w:rsid w:val="007B1463"/>
    <w:rsid w:val="007B7D71"/>
    <w:rsid w:val="007C137E"/>
    <w:rsid w:val="007C2AB8"/>
    <w:rsid w:val="007C3FE7"/>
    <w:rsid w:val="007C5128"/>
    <w:rsid w:val="007D16F9"/>
    <w:rsid w:val="007D4333"/>
    <w:rsid w:val="007D4EC1"/>
    <w:rsid w:val="007D5724"/>
    <w:rsid w:val="007D6B99"/>
    <w:rsid w:val="007E13D3"/>
    <w:rsid w:val="007E69C9"/>
    <w:rsid w:val="007F31B8"/>
    <w:rsid w:val="007F4568"/>
    <w:rsid w:val="007F46AA"/>
    <w:rsid w:val="00814D66"/>
    <w:rsid w:val="00815E7C"/>
    <w:rsid w:val="00822E69"/>
    <w:rsid w:val="00833A7D"/>
    <w:rsid w:val="00834427"/>
    <w:rsid w:val="00835890"/>
    <w:rsid w:val="008367A0"/>
    <w:rsid w:val="00843085"/>
    <w:rsid w:val="0084327B"/>
    <w:rsid w:val="00862EBF"/>
    <w:rsid w:val="00863E46"/>
    <w:rsid w:val="008733F6"/>
    <w:rsid w:val="00873EAC"/>
    <w:rsid w:val="008741CB"/>
    <w:rsid w:val="00875FFF"/>
    <w:rsid w:val="00892ECF"/>
    <w:rsid w:val="00897D73"/>
    <w:rsid w:val="008A1497"/>
    <w:rsid w:val="008A66B7"/>
    <w:rsid w:val="008B65DC"/>
    <w:rsid w:val="008B691C"/>
    <w:rsid w:val="008C01BE"/>
    <w:rsid w:val="008C413F"/>
    <w:rsid w:val="008D24B9"/>
    <w:rsid w:val="008F00F4"/>
    <w:rsid w:val="008F0C00"/>
    <w:rsid w:val="008F617B"/>
    <w:rsid w:val="00905021"/>
    <w:rsid w:val="0090790B"/>
    <w:rsid w:val="00910FA4"/>
    <w:rsid w:val="00911A87"/>
    <w:rsid w:val="00912BE7"/>
    <w:rsid w:val="0091613B"/>
    <w:rsid w:val="0092091C"/>
    <w:rsid w:val="00925006"/>
    <w:rsid w:val="00926DAB"/>
    <w:rsid w:val="00931056"/>
    <w:rsid w:val="00934067"/>
    <w:rsid w:val="009354E9"/>
    <w:rsid w:val="009419FB"/>
    <w:rsid w:val="00946D07"/>
    <w:rsid w:val="00950B9E"/>
    <w:rsid w:val="009542CC"/>
    <w:rsid w:val="0095626E"/>
    <w:rsid w:val="00965490"/>
    <w:rsid w:val="00977D7F"/>
    <w:rsid w:val="00983F2A"/>
    <w:rsid w:val="00985339"/>
    <w:rsid w:val="00996A9E"/>
    <w:rsid w:val="009A3312"/>
    <w:rsid w:val="009A41AA"/>
    <w:rsid w:val="009B1C4A"/>
    <w:rsid w:val="009B317C"/>
    <w:rsid w:val="009B4CAA"/>
    <w:rsid w:val="009B4D83"/>
    <w:rsid w:val="009B4F13"/>
    <w:rsid w:val="009B752F"/>
    <w:rsid w:val="009B7C25"/>
    <w:rsid w:val="009E2855"/>
    <w:rsid w:val="00A10D24"/>
    <w:rsid w:val="00A145ED"/>
    <w:rsid w:val="00A21175"/>
    <w:rsid w:val="00A26710"/>
    <w:rsid w:val="00A324FE"/>
    <w:rsid w:val="00A46315"/>
    <w:rsid w:val="00A51EED"/>
    <w:rsid w:val="00A52647"/>
    <w:rsid w:val="00A52B43"/>
    <w:rsid w:val="00A56CBE"/>
    <w:rsid w:val="00A67B2A"/>
    <w:rsid w:val="00A67BE3"/>
    <w:rsid w:val="00A738AF"/>
    <w:rsid w:val="00A8158B"/>
    <w:rsid w:val="00A8702A"/>
    <w:rsid w:val="00A87F86"/>
    <w:rsid w:val="00A92E40"/>
    <w:rsid w:val="00A96FD5"/>
    <w:rsid w:val="00AA12C3"/>
    <w:rsid w:val="00AA28C5"/>
    <w:rsid w:val="00AA339F"/>
    <w:rsid w:val="00AB5E41"/>
    <w:rsid w:val="00AB7EC3"/>
    <w:rsid w:val="00AC3527"/>
    <w:rsid w:val="00AC4A8A"/>
    <w:rsid w:val="00AC650D"/>
    <w:rsid w:val="00AC75AE"/>
    <w:rsid w:val="00AE1BDA"/>
    <w:rsid w:val="00B02E8B"/>
    <w:rsid w:val="00B11D85"/>
    <w:rsid w:val="00B16C39"/>
    <w:rsid w:val="00B16E07"/>
    <w:rsid w:val="00B20C1D"/>
    <w:rsid w:val="00B25DF3"/>
    <w:rsid w:val="00B31755"/>
    <w:rsid w:val="00B31879"/>
    <w:rsid w:val="00B4094A"/>
    <w:rsid w:val="00B40D49"/>
    <w:rsid w:val="00B4356B"/>
    <w:rsid w:val="00B47F43"/>
    <w:rsid w:val="00B51691"/>
    <w:rsid w:val="00B51FAE"/>
    <w:rsid w:val="00B53F88"/>
    <w:rsid w:val="00B91592"/>
    <w:rsid w:val="00B921B0"/>
    <w:rsid w:val="00BA302B"/>
    <w:rsid w:val="00BE25D3"/>
    <w:rsid w:val="00BE2FEF"/>
    <w:rsid w:val="00BE300C"/>
    <w:rsid w:val="00BE6070"/>
    <w:rsid w:val="00BE69E9"/>
    <w:rsid w:val="00BF7DDC"/>
    <w:rsid w:val="00C00454"/>
    <w:rsid w:val="00C03685"/>
    <w:rsid w:val="00C0718A"/>
    <w:rsid w:val="00C10AFE"/>
    <w:rsid w:val="00C14630"/>
    <w:rsid w:val="00C152B2"/>
    <w:rsid w:val="00C22B7B"/>
    <w:rsid w:val="00C24A3E"/>
    <w:rsid w:val="00C26154"/>
    <w:rsid w:val="00C31568"/>
    <w:rsid w:val="00C35BA7"/>
    <w:rsid w:val="00C3661D"/>
    <w:rsid w:val="00C405E7"/>
    <w:rsid w:val="00C40E79"/>
    <w:rsid w:val="00C420E2"/>
    <w:rsid w:val="00C43918"/>
    <w:rsid w:val="00C60935"/>
    <w:rsid w:val="00C6105D"/>
    <w:rsid w:val="00C620B3"/>
    <w:rsid w:val="00C62DC2"/>
    <w:rsid w:val="00C6734C"/>
    <w:rsid w:val="00C75393"/>
    <w:rsid w:val="00C77970"/>
    <w:rsid w:val="00C85BD0"/>
    <w:rsid w:val="00C94DAF"/>
    <w:rsid w:val="00C95B9A"/>
    <w:rsid w:val="00C976ED"/>
    <w:rsid w:val="00CA3302"/>
    <w:rsid w:val="00CA75CA"/>
    <w:rsid w:val="00CB1347"/>
    <w:rsid w:val="00CC61EF"/>
    <w:rsid w:val="00CD1690"/>
    <w:rsid w:val="00CE04BF"/>
    <w:rsid w:val="00CE66C0"/>
    <w:rsid w:val="00CE69B4"/>
    <w:rsid w:val="00CE77CF"/>
    <w:rsid w:val="00CF13A9"/>
    <w:rsid w:val="00D0104F"/>
    <w:rsid w:val="00D05E54"/>
    <w:rsid w:val="00D1266C"/>
    <w:rsid w:val="00D15FF9"/>
    <w:rsid w:val="00D3273A"/>
    <w:rsid w:val="00D33139"/>
    <w:rsid w:val="00D41282"/>
    <w:rsid w:val="00D4253B"/>
    <w:rsid w:val="00D51B82"/>
    <w:rsid w:val="00D760C0"/>
    <w:rsid w:val="00D81DB9"/>
    <w:rsid w:val="00D844DC"/>
    <w:rsid w:val="00D87EFA"/>
    <w:rsid w:val="00D95153"/>
    <w:rsid w:val="00DA1D1D"/>
    <w:rsid w:val="00DB16C2"/>
    <w:rsid w:val="00DB551F"/>
    <w:rsid w:val="00DC2745"/>
    <w:rsid w:val="00DC3844"/>
    <w:rsid w:val="00DC3947"/>
    <w:rsid w:val="00DC4B54"/>
    <w:rsid w:val="00DE3E99"/>
    <w:rsid w:val="00DE7D94"/>
    <w:rsid w:val="00DF2752"/>
    <w:rsid w:val="00E012DE"/>
    <w:rsid w:val="00E0316C"/>
    <w:rsid w:val="00E100C6"/>
    <w:rsid w:val="00E130F0"/>
    <w:rsid w:val="00E2093B"/>
    <w:rsid w:val="00E223E1"/>
    <w:rsid w:val="00E25299"/>
    <w:rsid w:val="00E2766D"/>
    <w:rsid w:val="00E30B09"/>
    <w:rsid w:val="00E467F2"/>
    <w:rsid w:val="00E4772A"/>
    <w:rsid w:val="00E52109"/>
    <w:rsid w:val="00E56365"/>
    <w:rsid w:val="00E6362B"/>
    <w:rsid w:val="00E665C3"/>
    <w:rsid w:val="00E768BF"/>
    <w:rsid w:val="00E77152"/>
    <w:rsid w:val="00E92DBB"/>
    <w:rsid w:val="00EA17B9"/>
    <w:rsid w:val="00EB2CC6"/>
    <w:rsid w:val="00EB2F89"/>
    <w:rsid w:val="00EB365A"/>
    <w:rsid w:val="00EC1AB8"/>
    <w:rsid w:val="00EC6556"/>
    <w:rsid w:val="00ED1253"/>
    <w:rsid w:val="00EE7DFE"/>
    <w:rsid w:val="00EF10F3"/>
    <w:rsid w:val="00EF7173"/>
    <w:rsid w:val="00F00E9E"/>
    <w:rsid w:val="00F11E27"/>
    <w:rsid w:val="00F130E2"/>
    <w:rsid w:val="00F21D6E"/>
    <w:rsid w:val="00F27AB0"/>
    <w:rsid w:val="00F37C24"/>
    <w:rsid w:val="00F41B5F"/>
    <w:rsid w:val="00F46D2A"/>
    <w:rsid w:val="00F52AA5"/>
    <w:rsid w:val="00F6029C"/>
    <w:rsid w:val="00F7074C"/>
    <w:rsid w:val="00F71244"/>
    <w:rsid w:val="00F74515"/>
    <w:rsid w:val="00F774B2"/>
    <w:rsid w:val="00F83EEF"/>
    <w:rsid w:val="00F846FF"/>
    <w:rsid w:val="00F86092"/>
    <w:rsid w:val="00F86DF9"/>
    <w:rsid w:val="00F9004D"/>
    <w:rsid w:val="00F93D74"/>
    <w:rsid w:val="00F97929"/>
    <w:rsid w:val="00FA160F"/>
    <w:rsid w:val="00FA7241"/>
    <w:rsid w:val="00FC5CFF"/>
    <w:rsid w:val="00FC6DCD"/>
    <w:rsid w:val="00FD4A85"/>
    <w:rsid w:val="00FD567B"/>
    <w:rsid w:val="00FD7987"/>
    <w:rsid w:val="00FE0AF8"/>
    <w:rsid w:val="00FE1F58"/>
    <w:rsid w:val="00FE64BF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2">
    <w:name w:val="No Spacing"/>
    <w:uiPriority w:val="1"/>
    <w:qFormat/>
    <w:rsid w:val="00C405E7"/>
    <w:rPr>
      <w:sz w:val="22"/>
      <w:szCs w:val="22"/>
    </w:rPr>
  </w:style>
  <w:style w:type="paragraph" w:customStyle="1" w:styleId="af3">
    <w:name w:val="Таблицы (моноширинный)"/>
    <w:basedOn w:val="a"/>
    <w:next w:val="a"/>
    <w:rsid w:val="00F41B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E768-EC55-453E-AE65-F3BD36E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guzanovka</cp:lastModifiedBy>
  <cp:revision>11</cp:revision>
  <cp:lastPrinted>2016-10-14T09:28:00Z</cp:lastPrinted>
  <dcterms:created xsi:type="dcterms:W3CDTF">2016-10-03T16:41:00Z</dcterms:created>
  <dcterms:modified xsi:type="dcterms:W3CDTF">2020-02-27T07:06:00Z</dcterms:modified>
</cp:coreProperties>
</file>