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D1" w:rsidRDefault="007D36D1" w:rsidP="007D36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6D1">
        <w:rPr>
          <w:rFonts w:ascii="Times New Roman" w:hAnsi="Times New Roman" w:cs="Times New Roman"/>
        </w:rPr>
        <w:t>В Советском Союзе квалификация присуждалась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автоматически после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в ВУЗе. Все ВУЗы были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государственными и вели обучение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по единой строго контролируемой программе, что обеспечивало ровный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и достаточно высокий уровень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образования.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Несмотря на то, что опыта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для самостоятельной работы у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выпускника ВУЗа не было, это не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представляло опасности для жизни,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здоровья и имущества граждан, так как процесс проектирования и строительства велся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в государственных организациях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и контролировался целым рядом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государственных органов. Молодой архитектор не мог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самостоятельно выйти на рынок с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предложением своих услуг, так как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такого рынка не было. Получить самостоятельно</w:t>
      </w:r>
      <w:r>
        <w:rPr>
          <w:rFonts w:ascii="Times New Roman" w:hAnsi="Times New Roman" w:cs="Times New Roman"/>
        </w:rPr>
        <w:t>сть</w:t>
      </w:r>
      <w:r w:rsidRPr="007D36D1">
        <w:rPr>
          <w:rFonts w:ascii="Times New Roman" w:hAnsi="Times New Roman" w:cs="Times New Roman"/>
        </w:rPr>
        <w:t xml:space="preserve"> и нести ответственность них молодой архитектор мог,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только пройдя в проектном институте несколько ступеней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служебной лестницы вплоть до должности «</w:t>
      </w:r>
      <w:r>
        <w:rPr>
          <w:rFonts w:ascii="Times New Roman" w:hAnsi="Times New Roman" w:cs="Times New Roman"/>
        </w:rPr>
        <w:t>ГАП</w:t>
      </w:r>
      <w:r w:rsidRPr="007D36D1">
        <w:rPr>
          <w:rFonts w:ascii="Times New Roman" w:hAnsi="Times New Roman" w:cs="Times New Roman"/>
        </w:rPr>
        <w:t>».</w:t>
      </w:r>
    </w:p>
    <w:p w:rsidR="007D36D1" w:rsidRPr="007D36D1" w:rsidRDefault="007D36D1" w:rsidP="007D36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36D1">
        <w:rPr>
          <w:rFonts w:ascii="Times New Roman" w:hAnsi="Times New Roman" w:cs="Times New Roman"/>
        </w:rPr>
        <w:t xml:space="preserve">В Европе же выпускник ВУЗа </w:t>
      </w:r>
      <w:r>
        <w:rPr>
          <w:rFonts w:ascii="Times New Roman" w:hAnsi="Times New Roman" w:cs="Times New Roman"/>
        </w:rPr>
        <w:t xml:space="preserve">(следуя Болонской системе) </w:t>
      </w:r>
      <w:r w:rsidRPr="007D36D1">
        <w:rPr>
          <w:rFonts w:ascii="Times New Roman" w:hAnsi="Times New Roman" w:cs="Times New Roman"/>
        </w:rPr>
        <w:t>имеет прав</w:t>
      </w:r>
      <w:r>
        <w:rPr>
          <w:rFonts w:ascii="Times New Roman" w:hAnsi="Times New Roman" w:cs="Times New Roman"/>
        </w:rPr>
        <w:t xml:space="preserve">о </w:t>
      </w:r>
      <w:r w:rsidRPr="007D36D1">
        <w:rPr>
          <w:rFonts w:ascii="Times New Roman" w:hAnsi="Times New Roman" w:cs="Times New Roman"/>
        </w:rPr>
        <w:t>носить звание «архитектор» и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>предлагать свои услуги на рынке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 xml:space="preserve">профессиональных услуг, </w:t>
      </w:r>
      <w:r>
        <w:rPr>
          <w:rFonts w:ascii="Times New Roman" w:hAnsi="Times New Roman" w:cs="Times New Roman"/>
        </w:rPr>
        <w:t xml:space="preserve">только после </w:t>
      </w:r>
      <w:r w:rsidRPr="007D36D1">
        <w:rPr>
          <w:rFonts w:ascii="Times New Roman" w:hAnsi="Times New Roman" w:cs="Times New Roman"/>
        </w:rPr>
        <w:t>процедуры подтверждения</w:t>
      </w:r>
      <w:r>
        <w:rPr>
          <w:rFonts w:ascii="Times New Roman" w:hAnsi="Times New Roman" w:cs="Times New Roman"/>
        </w:rPr>
        <w:t xml:space="preserve"> </w:t>
      </w:r>
      <w:r w:rsidRPr="007D36D1">
        <w:rPr>
          <w:rFonts w:ascii="Times New Roman" w:hAnsi="Times New Roman" w:cs="Times New Roman"/>
        </w:rPr>
        <w:t xml:space="preserve">квалификации. </w:t>
      </w:r>
    </w:p>
    <w:p w:rsidR="003F18C6" w:rsidRDefault="00DC4265" w:rsidP="00DC42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4265">
        <w:rPr>
          <w:rFonts w:ascii="Times New Roman" w:hAnsi="Times New Roman" w:cs="Times New Roman"/>
        </w:rPr>
        <w:t>В сентябре 2003 года Российская Федерация присоединилась</w:t>
      </w:r>
      <w:r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к принятой в 1999 году Болонской</w:t>
      </w:r>
      <w:r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декларации о создании единого европейского пространства высшего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образования.</w:t>
      </w:r>
      <w:r w:rsidR="003F18C6">
        <w:rPr>
          <w:rFonts w:ascii="Times New Roman" w:hAnsi="Times New Roman" w:cs="Times New Roman"/>
        </w:rPr>
        <w:t xml:space="preserve"> </w:t>
      </w:r>
      <w:r w:rsidR="003F18C6" w:rsidRPr="002835DF">
        <w:rPr>
          <w:rFonts w:ascii="Times New Roman" w:eastAsia="Times New Roman" w:hAnsi="Times New Roman" w:cs="Times New Roman"/>
          <w:color w:val="333333"/>
          <w:lang w:eastAsia="ru-RU"/>
        </w:rPr>
        <w:t>Данная система была разработана для того, чтобы повысить уровень престижности Европейских ВУЗов</w:t>
      </w:r>
      <w:r w:rsidR="003F18C6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F18C6" w:rsidRPr="00DC4265">
        <w:rPr>
          <w:rFonts w:ascii="Times New Roman" w:hAnsi="Times New Roman" w:cs="Times New Roman"/>
        </w:rPr>
        <w:t xml:space="preserve"> </w:t>
      </w:r>
      <w:r w:rsidR="003F18C6">
        <w:rPr>
          <w:rFonts w:ascii="Times New Roman" w:hAnsi="Times New Roman" w:cs="Times New Roman"/>
        </w:rPr>
        <w:t xml:space="preserve">Были введены </w:t>
      </w:r>
      <w:r w:rsidRPr="00DC4265">
        <w:rPr>
          <w:rFonts w:ascii="Times New Roman" w:hAnsi="Times New Roman" w:cs="Times New Roman"/>
        </w:rPr>
        <w:t>степени:- бакалавр архитектуры;- магистр архитектуры;- квалифицированный архитектор. Первые две степени являются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«академическими», т.е. присуждаются ВУЗами. Третья степень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– квалифицированный архитектор - согласно международным правилам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присуждается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после прохождения кандидатом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 xml:space="preserve">процедуры подтверждения квалификации. Для этого </w:t>
      </w:r>
      <w:r w:rsidR="003F18C6">
        <w:rPr>
          <w:rFonts w:ascii="Times New Roman" w:hAnsi="Times New Roman" w:cs="Times New Roman"/>
        </w:rPr>
        <w:t xml:space="preserve">обязательно </w:t>
      </w:r>
      <w:r w:rsidRPr="00DC4265">
        <w:rPr>
          <w:rFonts w:ascii="Times New Roman" w:hAnsi="Times New Roman" w:cs="Times New Roman"/>
        </w:rPr>
        <w:t>наличие определенного периода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практической подготовки</w:t>
      </w:r>
      <w:r w:rsidR="003F18C6">
        <w:rPr>
          <w:rFonts w:ascii="Times New Roman" w:hAnsi="Times New Roman" w:cs="Times New Roman"/>
        </w:rPr>
        <w:t xml:space="preserve">, после чего сдаётся </w:t>
      </w:r>
      <w:r w:rsidRPr="00DC4265">
        <w:rPr>
          <w:rFonts w:ascii="Times New Roman" w:hAnsi="Times New Roman" w:cs="Times New Roman"/>
        </w:rPr>
        <w:t>экзамен</w:t>
      </w:r>
      <w:r w:rsidR="003F18C6">
        <w:rPr>
          <w:rFonts w:ascii="Times New Roman" w:hAnsi="Times New Roman" w:cs="Times New Roman"/>
        </w:rPr>
        <w:t>,</w:t>
      </w:r>
      <w:r w:rsidRPr="00DC4265">
        <w:rPr>
          <w:rFonts w:ascii="Times New Roman" w:hAnsi="Times New Roman" w:cs="Times New Roman"/>
        </w:rPr>
        <w:t xml:space="preserve"> присужд</w:t>
      </w:r>
      <w:r w:rsidR="003F18C6">
        <w:rPr>
          <w:rFonts w:ascii="Times New Roman" w:hAnsi="Times New Roman" w:cs="Times New Roman"/>
        </w:rPr>
        <w:t>ается</w:t>
      </w:r>
      <w:r w:rsidRPr="00DC4265">
        <w:rPr>
          <w:rFonts w:ascii="Times New Roman" w:hAnsi="Times New Roman" w:cs="Times New Roman"/>
        </w:rPr>
        <w:t xml:space="preserve"> квалификаци</w:t>
      </w:r>
      <w:r w:rsidR="003F18C6">
        <w:rPr>
          <w:rFonts w:ascii="Times New Roman" w:hAnsi="Times New Roman" w:cs="Times New Roman"/>
        </w:rPr>
        <w:t>я</w:t>
      </w:r>
      <w:r w:rsidRPr="00DC4265">
        <w:rPr>
          <w:rFonts w:ascii="Times New Roman" w:hAnsi="Times New Roman" w:cs="Times New Roman"/>
        </w:rPr>
        <w:t xml:space="preserve"> и выда</w:t>
      </w:r>
      <w:r w:rsidR="003F18C6">
        <w:rPr>
          <w:rFonts w:ascii="Times New Roman" w:hAnsi="Times New Roman" w:cs="Times New Roman"/>
        </w:rPr>
        <w:t>ётся</w:t>
      </w:r>
      <w:r w:rsidRPr="00DC4265">
        <w:rPr>
          <w:rFonts w:ascii="Times New Roman" w:hAnsi="Times New Roman" w:cs="Times New Roman"/>
        </w:rPr>
        <w:t xml:space="preserve"> удостоверяющ</w:t>
      </w:r>
      <w:r w:rsidR="003F18C6">
        <w:rPr>
          <w:rFonts w:ascii="Times New Roman" w:hAnsi="Times New Roman" w:cs="Times New Roman"/>
        </w:rPr>
        <w:t>ий</w:t>
      </w:r>
      <w:r w:rsidRPr="00DC4265">
        <w:rPr>
          <w:rFonts w:ascii="Times New Roman" w:hAnsi="Times New Roman" w:cs="Times New Roman"/>
        </w:rPr>
        <w:t xml:space="preserve"> документ</w:t>
      </w:r>
      <w:r w:rsidR="003F18C6">
        <w:rPr>
          <w:rFonts w:ascii="Times New Roman" w:hAnsi="Times New Roman" w:cs="Times New Roman"/>
        </w:rPr>
        <w:t>.</w:t>
      </w:r>
      <w:r w:rsidRPr="00DC4265">
        <w:rPr>
          <w:rFonts w:ascii="Times New Roman" w:hAnsi="Times New Roman" w:cs="Times New Roman"/>
        </w:rPr>
        <w:t xml:space="preserve"> </w:t>
      </w:r>
    </w:p>
    <w:p w:rsidR="00D402AE" w:rsidRDefault="00DC4265" w:rsidP="00D402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4265">
        <w:rPr>
          <w:rFonts w:ascii="Times New Roman" w:hAnsi="Times New Roman" w:cs="Times New Roman"/>
        </w:rPr>
        <w:t xml:space="preserve">В России согласно новому «Закону об образовании в РФ» </w:t>
      </w:r>
      <w:r w:rsidR="003F18C6">
        <w:rPr>
          <w:rFonts w:ascii="Times New Roman" w:hAnsi="Times New Roman" w:cs="Times New Roman"/>
        </w:rPr>
        <w:t xml:space="preserve">также были </w:t>
      </w:r>
      <w:r w:rsidRPr="00DC4265">
        <w:rPr>
          <w:rFonts w:ascii="Times New Roman" w:hAnsi="Times New Roman" w:cs="Times New Roman"/>
        </w:rPr>
        <w:t>введены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степени бакалавр и магистр,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 xml:space="preserve">присуждаемые ВУЗами. </w:t>
      </w:r>
      <w:r w:rsidR="003F18C6">
        <w:rPr>
          <w:rFonts w:ascii="Times New Roman" w:hAnsi="Times New Roman" w:cs="Times New Roman"/>
        </w:rPr>
        <w:t xml:space="preserve">Но </w:t>
      </w:r>
      <w:proofErr w:type="gramStart"/>
      <w:r w:rsidR="003F18C6">
        <w:rPr>
          <w:rFonts w:ascii="Times New Roman" w:hAnsi="Times New Roman" w:cs="Times New Roman"/>
        </w:rPr>
        <w:t>п</w:t>
      </w:r>
      <w:r w:rsidRPr="00DC4265">
        <w:rPr>
          <w:rFonts w:ascii="Times New Roman" w:hAnsi="Times New Roman" w:cs="Times New Roman"/>
        </w:rPr>
        <w:t>рисуждение</w:t>
      </w:r>
      <w:proofErr w:type="gramEnd"/>
      <w:r w:rsidRPr="00DC4265">
        <w:rPr>
          <w:rFonts w:ascii="Times New Roman" w:hAnsi="Times New Roman" w:cs="Times New Roman"/>
        </w:rPr>
        <w:t xml:space="preserve"> же профессиональной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квалификации в России до последнего времени полностью</w:t>
      </w:r>
      <w:r w:rsidR="003F18C6">
        <w:rPr>
          <w:rFonts w:ascii="Times New Roman" w:hAnsi="Times New Roman" w:cs="Times New Roman"/>
        </w:rPr>
        <w:t xml:space="preserve"> </w:t>
      </w:r>
      <w:r w:rsidRPr="00DC4265">
        <w:rPr>
          <w:rFonts w:ascii="Times New Roman" w:hAnsi="Times New Roman" w:cs="Times New Roman"/>
        </w:rPr>
        <w:t>отсутствовало.</w:t>
      </w:r>
      <w:r w:rsidR="003F18C6">
        <w:rPr>
          <w:rFonts w:ascii="Times New Roman" w:hAnsi="Times New Roman" w:cs="Times New Roman"/>
        </w:rPr>
        <w:t xml:space="preserve"> </w:t>
      </w:r>
      <w:r w:rsidR="00D402AE">
        <w:rPr>
          <w:rFonts w:ascii="Times New Roman" w:hAnsi="Times New Roman" w:cs="Times New Roman"/>
        </w:rPr>
        <w:t>В</w:t>
      </w:r>
      <w:r w:rsidR="00D402AE" w:rsidRPr="00D402AE">
        <w:t xml:space="preserve"> </w:t>
      </w:r>
      <w:r w:rsidR="00D402AE" w:rsidRPr="00D402AE">
        <w:rPr>
          <w:rFonts w:ascii="Times New Roman" w:hAnsi="Times New Roman" w:cs="Times New Roman"/>
        </w:rPr>
        <w:t>ВУЗах не присваива</w:t>
      </w:r>
      <w:r w:rsidR="00D402AE">
        <w:rPr>
          <w:rFonts w:ascii="Times New Roman" w:hAnsi="Times New Roman" w:cs="Times New Roman"/>
        </w:rPr>
        <w:t xml:space="preserve">лась (и сейчас не присваивается) </w:t>
      </w:r>
      <w:r w:rsidR="00D402AE" w:rsidRPr="00D402AE">
        <w:rPr>
          <w:rFonts w:ascii="Times New Roman" w:hAnsi="Times New Roman" w:cs="Times New Roman"/>
        </w:rPr>
        <w:t xml:space="preserve">квалификация, как это было раньше, а пишется в дипломе, например для архитектора  – </w:t>
      </w:r>
      <w:r w:rsidR="00D402AE" w:rsidRPr="00D402AE">
        <w:rPr>
          <w:rFonts w:ascii="Times New Roman" w:hAnsi="Times New Roman" w:cs="Times New Roman"/>
          <w:u w:val="single"/>
        </w:rPr>
        <w:t>«магистр (или бакалавр) по направлению архитектура»</w:t>
      </w:r>
      <w:r w:rsidR="00D402AE" w:rsidRPr="00D402AE">
        <w:rPr>
          <w:rFonts w:ascii="Times New Roman" w:hAnsi="Times New Roman" w:cs="Times New Roman"/>
        </w:rPr>
        <w:t xml:space="preserve">. И при этом все мы почему-то по-прежнему продолжаем считать, что если студент окончил институт и получил диплом, то на этом его образование закончилось. Но это не так. </w:t>
      </w:r>
    </w:p>
    <w:p w:rsidR="00D402AE" w:rsidRDefault="00D402AE" w:rsidP="00D402AE">
      <w:pPr>
        <w:pStyle w:val="a4"/>
        <w:ind w:left="-567"/>
      </w:pPr>
      <w:r>
        <w:t xml:space="preserve">             </w:t>
      </w:r>
      <w:r w:rsidRPr="00D402AE">
        <w:t xml:space="preserve">Приняв Болонскую декларацию (сказав «А»), необходимо </w:t>
      </w:r>
      <w:r>
        <w:t xml:space="preserve">было </w:t>
      </w:r>
      <w:r w:rsidRPr="00D402AE">
        <w:t>сказать и «Б», то есть производить дальнейшую квалификационную оценку специалистов, как это делается в Европе. А иначе у нас могут остаться только магистры и бакалавры, а квалифицированных специалистов в России не будет!</w:t>
      </w:r>
    </w:p>
    <w:p w:rsidR="00D402AE" w:rsidRPr="00D402AE" w:rsidRDefault="00D402AE" w:rsidP="00D402AE">
      <w:pPr>
        <w:pStyle w:val="a4"/>
        <w:ind w:left="-567" w:firstLine="567"/>
      </w:pPr>
      <w:r>
        <w:rPr>
          <w:sz w:val="28"/>
          <w:szCs w:val="28"/>
        </w:rPr>
        <w:t xml:space="preserve">   </w:t>
      </w:r>
      <w:r w:rsidRPr="00D402AE">
        <w:t xml:space="preserve">В ВТО, куда мы вступили, магистры и бакалавры от архитектуры – это ещё совсем не </w:t>
      </w:r>
      <w:r>
        <w:t>специалисты</w:t>
      </w:r>
      <w:r w:rsidRPr="00D402AE">
        <w:t xml:space="preserve">! Поэтому совершенно очевидно, что для тех, кто стремится полностью овладеть профессией, необходимо </w:t>
      </w:r>
      <w:r w:rsidR="00C621A3">
        <w:t xml:space="preserve">было </w:t>
      </w:r>
      <w:r w:rsidRPr="00D402AE">
        <w:t>проводить квалификационную оценку для присвоения им квалификации.</w:t>
      </w:r>
    </w:p>
    <w:p w:rsidR="00DC4265" w:rsidRDefault="003F18C6" w:rsidP="00DC42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18C6">
        <w:rPr>
          <w:rFonts w:ascii="Times New Roman" w:hAnsi="Times New Roman" w:cs="Times New Roman"/>
        </w:rPr>
        <w:t>Такое положение полностью противоречи</w:t>
      </w:r>
      <w:r>
        <w:rPr>
          <w:rFonts w:ascii="Times New Roman" w:hAnsi="Times New Roman" w:cs="Times New Roman"/>
        </w:rPr>
        <w:t xml:space="preserve">ло </w:t>
      </w:r>
      <w:r w:rsidRPr="003F18C6">
        <w:rPr>
          <w:rFonts w:ascii="Times New Roman" w:hAnsi="Times New Roman" w:cs="Times New Roman"/>
        </w:rPr>
        <w:t>принципам, принятым в мировой</w:t>
      </w:r>
      <w:r>
        <w:rPr>
          <w:rFonts w:ascii="Times New Roman" w:hAnsi="Times New Roman" w:cs="Times New Roman"/>
        </w:rPr>
        <w:t xml:space="preserve"> </w:t>
      </w:r>
      <w:r w:rsidRPr="003F18C6">
        <w:rPr>
          <w:rFonts w:ascii="Times New Roman" w:hAnsi="Times New Roman" w:cs="Times New Roman"/>
        </w:rPr>
        <w:t>практике.</w:t>
      </w:r>
    </w:p>
    <w:p w:rsidR="00C621A3" w:rsidRPr="00C621A3" w:rsidRDefault="00D402AE" w:rsidP="00C621A3">
      <w:pPr>
        <w:autoSpaceDE w:val="0"/>
        <w:autoSpaceDN w:val="0"/>
        <w:adjustRightInd w:val="0"/>
      </w:pPr>
      <w:r w:rsidRPr="00D402A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исправления</w:t>
      </w:r>
      <w:r w:rsidRPr="00D402AE">
        <w:rPr>
          <w:rFonts w:ascii="Times New Roman" w:hAnsi="Times New Roman" w:cs="Times New Roman"/>
        </w:rPr>
        <w:t xml:space="preserve"> сложившегося положения</w:t>
      </w:r>
      <w:r>
        <w:rPr>
          <w:rFonts w:ascii="Times New Roman" w:hAnsi="Times New Roman" w:cs="Times New Roman"/>
        </w:rPr>
        <w:t xml:space="preserve"> </w:t>
      </w:r>
      <w:r w:rsidRPr="00D402AE">
        <w:rPr>
          <w:rFonts w:ascii="Times New Roman" w:hAnsi="Times New Roman" w:cs="Times New Roman"/>
        </w:rPr>
        <w:t xml:space="preserve">законом «О </w:t>
      </w:r>
      <w:r>
        <w:rPr>
          <w:rFonts w:ascii="Times New Roman" w:hAnsi="Times New Roman" w:cs="Times New Roman"/>
        </w:rPr>
        <w:t>независимой оценке квалификации</w:t>
      </w:r>
      <w:r w:rsidRPr="00D402A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было </w:t>
      </w:r>
      <w:r w:rsidRPr="00D402AE">
        <w:rPr>
          <w:rFonts w:ascii="Times New Roman" w:hAnsi="Times New Roman" w:cs="Times New Roman"/>
        </w:rPr>
        <w:t xml:space="preserve">предложено </w:t>
      </w:r>
      <w:r>
        <w:rPr>
          <w:rFonts w:ascii="Times New Roman" w:hAnsi="Times New Roman" w:cs="Times New Roman"/>
        </w:rPr>
        <w:t xml:space="preserve">всё-таки </w:t>
      </w:r>
      <w:r w:rsidRPr="00D402AE">
        <w:rPr>
          <w:rFonts w:ascii="Times New Roman" w:hAnsi="Times New Roman" w:cs="Times New Roman"/>
        </w:rPr>
        <w:t>ввести третью завершающую</w:t>
      </w:r>
      <w:r>
        <w:rPr>
          <w:rFonts w:ascii="Times New Roman" w:hAnsi="Times New Roman" w:cs="Times New Roman"/>
        </w:rPr>
        <w:t xml:space="preserve"> </w:t>
      </w:r>
      <w:r w:rsidRPr="00D402AE">
        <w:rPr>
          <w:rFonts w:ascii="Times New Roman" w:hAnsi="Times New Roman" w:cs="Times New Roman"/>
        </w:rPr>
        <w:t>профессиональную степень образования «квалифицированный</w:t>
      </w:r>
      <w:r>
        <w:rPr>
          <w:rFonts w:ascii="Times New Roman" w:hAnsi="Times New Roman" w:cs="Times New Roman"/>
        </w:rPr>
        <w:t xml:space="preserve"> </w:t>
      </w:r>
      <w:r w:rsidRPr="00D402AE">
        <w:rPr>
          <w:rFonts w:ascii="Times New Roman" w:hAnsi="Times New Roman" w:cs="Times New Roman"/>
        </w:rPr>
        <w:t>специалист», законодательно определив порядок подтверждения</w:t>
      </w:r>
      <w:r>
        <w:rPr>
          <w:rFonts w:ascii="Times New Roman" w:hAnsi="Times New Roman" w:cs="Times New Roman"/>
        </w:rPr>
        <w:t xml:space="preserve"> </w:t>
      </w:r>
      <w:r w:rsidRPr="00D402AE">
        <w:rPr>
          <w:rFonts w:ascii="Times New Roman" w:hAnsi="Times New Roman" w:cs="Times New Roman"/>
        </w:rPr>
        <w:t xml:space="preserve">квалификации. </w:t>
      </w:r>
      <w:bookmarkStart w:id="0" w:name="_GoBack"/>
      <w:bookmarkEnd w:id="0"/>
      <w:r w:rsidR="00C621A3">
        <w:rPr>
          <w:rFonts w:ascii="Times New Roman" w:hAnsi="Times New Roman" w:cs="Times New Roman"/>
        </w:rPr>
        <w:t>Законодательно предложенная с</w:t>
      </w:r>
      <w:r w:rsidR="00C621A3" w:rsidRPr="00C621A3">
        <w:rPr>
          <w:rFonts w:ascii="Times New Roman" w:hAnsi="Times New Roman" w:cs="Times New Roman"/>
        </w:rPr>
        <w:t xml:space="preserve">истема НОК не является формой выдачи допуска на рынок. Она </w:t>
      </w:r>
      <w:r w:rsidR="00C621A3">
        <w:rPr>
          <w:rFonts w:ascii="Times New Roman" w:hAnsi="Times New Roman" w:cs="Times New Roman"/>
        </w:rPr>
        <w:t xml:space="preserve">лишь </w:t>
      </w:r>
      <w:r w:rsidR="00C621A3" w:rsidRPr="00C621A3">
        <w:rPr>
          <w:rFonts w:ascii="Times New Roman" w:hAnsi="Times New Roman" w:cs="Times New Roman"/>
        </w:rPr>
        <w:t>восполняет недостающее звено в системе образования</w:t>
      </w:r>
      <w:r w:rsidR="00C621A3" w:rsidRPr="00C621A3">
        <w:t xml:space="preserve">. </w:t>
      </w:r>
    </w:p>
    <w:p w:rsidR="00B42355" w:rsidRDefault="00B42355"/>
    <w:p w:rsidR="0067464D" w:rsidRDefault="00627534">
      <w:r>
        <w:t xml:space="preserve">Урал ПА </w:t>
      </w:r>
      <w:proofErr w:type="gramStart"/>
      <w:r>
        <w:t>зарегистрирована</w:t>
      </w:r>
      <w:proofErr w:type="gramEnd"/>
      <w:r>
        <w:t xml:space="preserve">  06 мая 2013 г. </w:t>
      </w:r>
    </w:p>
    <w:p w:rsidR="00C56582" w:rsidRPr="00C56582" w:rsidRDefault="00C56582" w:rsidP="00C56582">
      <w:pPr>
        <w:pStyle w:val="a4"/>
        <w:ind w:left="-567" w:firstLine="567"/>
      </w:pPr>
      <w:r w:rsidRPr="00C56582">
        <w:lastRenderedPageBreak/>
        <w:t xml:space="preserve">Какая комиссия будет проводить </w:t>
      </w:r>
      <w:proofErr w:type="gramStart"/>
      <w:r w:rsidRPr="00C56582">
        <w:t>аттестацию</w:t>
      </w:r>
      <w:proofErr w:type="gramEnd"/>
      <w:r w:rsidRPr="00C56582">
        <w:t xml:space="preserve"> и присваивать квалификацию? От имени кого она будет выдавать квалификационный аттестат? В Европе существует две модели таких комиссий.</w:t>
      </w:r>
    </w:p>
    <w:p w:rsidR="00C56582" w:rsidRPr="00C56582" w:rsidRDefault="00C56582" w:rsidP="00C56582">
      <w:pPr>
        <w:pStyle w:val="a4"/>
        <w:ind w:left="-567" w:firstLine="567"/>
      </w:pPr>
      <w:r w:rsidRPr="00C56582">
        <w:rPr>
          <w:u w:val="single"/>
        </w:rPr>
        <w:t>Англо-саксонская модель</w:t>
      </w:r>
      <w:r w:rsidRPr="00C56582">
        <w:t xml:space="preserve"> - квалификационную оценку специалиста после </w:t>
      </w:r>
      <w:r w:rsidR="00517334">
        <w:t xml:space="preserve">определённого количества лет </w:t>
      </w:r>
      <w:r w:rsidRPr="00C56582">
        <w:t xml:space="preserve">практической работы у мастера проводит </w:t>
      </w:r>
      <w:r w:rsidRPr="00C56582">
        <w:rPr>
          <w:u w:val="single"/>
        </w:rPr>
        <w:t>государственная</w:t>
      </w:r>
      <w:r w:rsidRPr="00C56582">
        <w:t xml:space="preserve"> комиссия и от имени государства выдаёт соответствующий квалификационный документ государственного образца.</w:t>
      </w:r>
      <w:r w:rsidR="00517334">
        <w:t xml:space="preserve"> </w:t>
      </w:r>
      <w:r w:rsidRPr="00C56582">
        <w:t xml:space="preserve">Это весьма похоже на государственное лицензирование физических лиц, которое у нас пытались внедрить в конце 90-тых. </w:t>
      </w:r>
    </w:p>
    <w:p w:rsidR="00C56582" w:rsidRPr="00C56582" w:rsidRDefault="00C56582" w:rsidP="00C56582">
      <w:pPr>
        <w:pStyle w:val="a4"/>
        <w:ind w:left="-567" w:firstLine="567"/>
      </w:pPr>
      <w:r w:rsidRPr="00C56582">
        <w:t xml:space="preserve">Другая модель – </w:t>
      </w:r>
      <w:r w:rsidRPr="00C56582">
        <w:rPr>
          <w:u w:val="single"/>
        </w:rPr>
        <w:t>материковая.</w:t>
      </w:r>
      <w:r w:rsidRPr="00C56582">
        <w:t xml:space="preserve"> При этой модели квалификационная оценка специалистов на основании законодательства и стандарта профессии производится самим профессиональным сообществом. Это напоминает существующее сегодня  саморегулирование, но кардинально отличается тем, что наши СРО сегодня работают с </w:t>
      </w:r>
      <w:r w:rsidRPr="00C56582">
        <w:rPr>
          <w:u w:val="single"/>
        </w:rPr>
        <w:t>юридическими</w:t>
      </w:r>
      <w:r w:rsidRPr="00C56582">
        <w:t xml:space="preserve"> лицами, а система НОК нацелена работать с </w:t>
      </w:r>
      <w:r w:rsidRPr="00C56582">
        <w:rPr>
          <w:u w:val="single"/>
        </w:rPr>
        <w:t>физическими</w:t>
      </w:r>
      <w:r w:rsidRPr="00C56582">
        <w:t xml:space="preserve"> лицами, то есть непосредственно с носителями знаний, опыта, талантов и вдохновения.</w:t>
      </w:r>
    </w:p>
    <w:p w:rsidR="00C56582" w:rsidRPr="00C56582" w:rsidRDefault="00C56582" w:rsidP="00C56582">
      <w:pPr>
        <w:pStyle w:val="a4"/>
        <w:ind w:left="-567" w:firstLine="567"/>
      </w:pPr>
      <w:r w:rsidRPr="00C56582">
        <w:t xml:space="preserve">    Сегодня НОК в России </w:t>
      </w:r>
      <w:r w:rsidR="00517334">
        <w:t>(как это обычно бывает у нас) является моделью, имеющей признаки обеих европейских моделей. Россия всегда идёт своим путём!</w:t>
      </w:r>
    </w:p>
    <w:p w:rsidR="00C56582" w:rsidRDefault="00C56582"/>
    <w:sectPr w:rsidR="00C56582" w:rsidSect="006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DF"/>
    <w:rsid w:val="0004013F"/>
    <w:rsid w:val="002835DF"/>
    <w:rsid w:val="002D316E"/>
    <w:rsid w:val="003F18C6"/>
    <w:rsid w:val="00433955"/>
    <w:rsid w:val="004A368C"/>
    <w:rsid w:val="00517334"/>
    <w:rsid w:val="00627534"/>
    <w:rsid w:val="0067464D"/>
    <w:rsid w:val="007D36D1"/>
    <w:rsid w:val="007E59CA"/>
    <w:rsid w:val="00946464"/>
    <w:rsid w:val="00A1725E"/>
    <w:rsid w:val="00B42355"/>
    <w:rsid w:val="00C56582"/>
    <w:rsid w:val="00C621A3"/>
    <w:rsid w:val="00D402AE"/>
    <w:rsid w:val="00DC4265"/>
    <w:rsid w:val="00E6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ind w:left="-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D"/>
  </w:style>
  <w:style w:type="paragraph" w:styleId="3">
    <w:name w:val="heading 3"/>
    <w:basedOn w:val="a"/>
    <w:link w:val="30"/>
    <w:uiPriority w:val="9"/>
    <w:qFormat/>
    <w:rsid w:val="002835DF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5DF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5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D402AE"/>
    <w:pPr>
      <w:spacing w:line="240" w:lineRule="auto"/>
      <w:ind w:left="720" w:firstLine="0"/>
      <w:contextualSpacing/>
    </w:pPr>
    <w:rPr>
      <w:rFonts w:ascii="Times New Roman" w:hAnsi="Times New Roman" w:cs="Times New Roman"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</cp:revision>
  <dcterms:created xsi:type="dcterms:W3CDTF">2021-10-25T06:17:00Z</dcterms:created>
  <dcterms:modified xsi:type="dcterms:W3CDTF">2021-11-09T07:09:00Z</dcterms:modified>
</cp:coreProperties>
</file>